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92C48" w14:textId="77777777" w:rsidR="006A6363" w:rsidRDefault="006A6363" w:rsidP="006A6363">
      <w:pPr>
        <w:spacing w:line="36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Приложение № 1 </w:t>
      </w:r>
    </w:p>
    <w:p w14:paraId="72049102" w14:textId="77777777" w:rsidR="006A6363" w:rsidRDefault="006A6363" w:rsidP="006A6363">
      <w:pPr>
        <w:spacing w:line="360" w:lineRule="auto"/>
        <w:jc w:val="right"/>
        <w:rPr>
          <w:rFonts w:cs="Times New Roman"/>
          <w:szCs w:val="24"/>
        </w:rPr>
      </w:pPr>
    </w:p>
    <w:p w14:paraId="343BE52D" w14:textId="77777777" w:rsidR="006A6363" w:rsidRDefault="006A6363" w:rsidP="006A6363">
      <w:pPr>
        <w:spacing w:line="360" w:lineRule="auto"/>
        <w:jc w:val="center"/>
        <w:rPr>
          <w:rFonts w:cs="Times New Roman"/>
          <w:b/>
          <w:szCs w:val="24"/>
        </w:rPr>
      </w:pPr>
    </w:p>
    <w:p w14:paraId="78D3B51A" w14:textId="77777777" w:rsidR="006A6363" w:rsidRDefault="006A6363" w:rsidP="006A6363">
      <w:pPr>
        <w:spacing w:line="36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РЕГИСТРАЦИОННАЯ ЗАЯВКА</w:t>
      </w:r>
    </w:p>
    <w:p w14:paraId="6CD7AAC4" w14:textId="77777777" w:rsidR="006A6363" w:rsidRDefault="006A6363" w:rsidP="006A6363">
      <w:pPr>
        <w:jc w:val="center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для представления продукта образовательных изменений</w:t>
      </w:r>
    </w:p>
    <w:p w14:paraId="28BF1904" w14:textId="77777777" w:rsidR="006A6363" w:rsidRDefault="006A6363" w:rsidP="006A6363">
      <w:pPr>
        <w:rPr>
          <w:szCs w:val="24"/>
          <w:lang w:eastAsia="ru-RU"/>
        </w:rPr>
      </w:pPr>
    </w:p>
    <w:p w14:paraId="462F7303" w14:textId="77777777" w:rsidR="006A6363" w:rsidRDefault="006A6363" w:rsidP="006A6363">
      <w:pPr>
        <w:spacing w:line="360" w:lineRule="auto"/>
        <w:ind w:left="-57"/>
        <w:jc w:val="center"/>
        <w:rPr>
          <w:rFonts w:cs="Times New Roman"/>
          <w:szCs w:val="24"/>
        </w:rPr>
      </w:pPr>
    </w:p>
    <w:p w14:paraId="255C1BA6" w14:textId="77777777" w:rsidR="006A6363" w:rsidRDefault="006A6363" w:rsidP="006A6363">
      <w:pPr>
        <w:pStyle w:val="a3"/>
        <w:numPr>
          <w:ilvl w:val="0"/>
          <w:numId w:val="1"/>
        </w:numPr>
        <w:spacing w:after="200" w:line="360" w:lineRule="auto"/>
        <w:ind w:left="-57"/>
        <w:jc w:val="left"/>
        <w:rPr>
          <w:rFonts w:cs="Times New Roman"/>
          <w:szCs w:val="24"/>
        </w:rPr>
      </w:pPr>
      <w:r>
        <w:rPr>
          <w:rFonts w:cs="Times New Roman"/>
          <w:b/>
          <w:szCs w:val="24"/>
        </w:rPr>
        <w:t>Информация об образовательной организации</w:t>
      </w:r>
    </w:p>
    <w:p w14:paraId="599D75D0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Полное наименование образовательного учреждении (далее – ОУ) - Государственное бюджетное дошкольное образовательное учреждение детский сад № 5 Петроградского района Санкт-Петербурга;</w:t>
      </w:r>
    </w:p>
    <w:p w14:paraId="08BD837C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Инновационный статус ОУ - Лаборатория образовательных изменений;</w:t>
      </w:r>
    </w:p>
    <w:p w14:paraId="6969D422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ФИО руководителя - Соколова Наталья Александровна;</w:t>
      </w:r>
    </w:p>
    <w:p w14:paraId="1BFBFD03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Телефон +7(812)230-52-31;</w:t>
      </w:r>
    </w:p>
    <w:p w14:paraId="2D261BB5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Электронная почта </w:t>
      </w:r>
      <w:proofErr w:type="gramStart"/>
      <w:r>
        <w:rPr>
          <w:rFonts w:cs="Times New Roman"/>
          <w:szCs w:val="24"/>
        </w:rPr>
        <w:t>ОУ  -</w:t>
      </w:r>
      <w:proofErr w:type="gramEnd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ds</w:t>
      </w:r>
      <w:r>
        <w:rPr>
          <w:rFonts w:cs="Times New Roman"/>
          <w:szCs w:val="24"/>
        </w:rPr>
        <w:t>5</w:t>
      </w:r>
      <w:r>
        <w:rPr>
          <w:rFonts w:cs="Times New Roman"/>
          <w:szCs w:val="24"/>
          <w:lang w:val="en-US"/>
        </w:rPr>
        <w:t>m</w:t>
      </w:r>
      <w:r>
        <w:rPr>
          <w:rFonts w:cs="Times New Roman"/>
          <w:szCs w:val="24"/>
        </w:rPr>
        <w:t>26@</w:t>
      </w:r>
      <w:r>
        <w:rPr>
          <w:rFonts w:cs="Times New Roman"/>
          <w:szCs w:val="24"/>
          <w:lang w:val="en-US"/>
        </w:rPr>
        <w:t>mail</w:t>
      </w:r>
      <w:r>
        <w:rPr>
          <w:rFonts w:cs="Times New Roman"/>
          <w:szCs w:val="24"/>
        </w:rPr>
        <w:t>.</w:t>
      </w:r>
      <w:proofErr w:type="spellStart"/>
      <w:r>
        <w:rPr>
          <w:rFonts w:cs="Times New Roman"/>
          <w:szCs w:val="24"/>
          <w:lang w:val="en-US"/>
        </w:rPr>
        <w:t>ru</w:t>
      </w:r>
      <w:proofErr w:type="spellEnd"/>
      <w:r>
        <w:rPr>
          <w:rFonts w:cs="Times New Roman"/>
          <w:szCs w:val="24"/>
        </w:rPr>
        <w:t xml:space="preserve">; </w:t>
      </w:r>
    </w:p>
    <w:p w14:paraId="2A01AA66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Адрес сайта в интернете</w:t>
      </w:r>
    </w:p>
    <w:p w14:paraId="1CF2D503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Статус лаборатории образовательных изменений присвоен распоряжением Администрации Петроградского района Санкт-Петербурга от 28.06.2022   № 2021-р «Об организации инновационной деятельности в системе образования Петроградского района СПб в 2022-2023 учебном году»;</w:t>
      </w:r>
    </w:p>
    <w:p w14:paraId="2AE29248" w14:textId="77777777" w:rsidR="006A6363" w:rsidRDefault="006A6363" w:rsidP="006A6363">
      <w:pPr>
        <w:pStyle w:val="a3"/>
        <w:numPr>
          <w:ilvl w:val="0"/>
          <w:numId w:val="2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ФИО научного руководителя (консультанта) ОУ, звание, должность, основное место работы – нет.</w:t>
      </w:r>
    </w:p>
    <w:p w14:paraId="5112A4DA" w14:textId="77777777" w:rsidR="006A6363" w:rsidRDefault="006A6363" w:rsidP="006A6363">
      <w:pPr>
        <w:pStyle w:val="a3"/>
        <w:numPr>
          <w:ilvl w:val="0"/>
          <w:numId w:val="1"/>
        </w:numPr>
        <w:spacing w:after="200" w:line="360" w:lineRule="auto"/>
        <w:ind w:left="-57"/>
        <w:jc w:val="left"/>
        <w:rPr>
          <w:rFonts w:cs="Times New Roman"/>
          <w:szCs w:val="24"/>
        </w:rPr>
      </w:pPr>
      <w:r>
        <w:rPr>
          <w:rFonts w:cs="Times New Roman"/>
          <w:b/>
          <w:szCs w:val="24"/>
        </w:rPr>
        <w:t>Информация о продукте образовательных изменений</w:t>
      </w:r>
    </w:p>
    <w:p w14:paraId="534B3116" w14:textId="77777777" w:rsidR="006A6363" w:rsidRDefault="006A6363" w:rsidP="006A6363">
      <w:pPr>
        <w:pStyle w:val="a3"/>
        <w:numPr>
          <w:ilvl w:val="0"/>
          <w:numId w:val="3"/>
        </w:numPr>
        <w:spacing w:after="200" w:line="360" w:lineRule="auto"/>
        <w:ind w:left="0" w:firstLine="0"/>
        <w:jc w:val="left"/>
        <w:rPr>
          <w:rFonts w:cs="Times New Roman"/>
          <w:i/>
          <w:szCs w:val="24"/>
        </w:rPr>
      </w:pPr>
      <w:r>
        <w:rPr>
          <w:rFonts w:cs="Times New Roman"/>
          <w:szCs w:val="24"/>
        </w:rPr>
        <w:t>Наименование инновационного продукта, представляемого на конкурс:</w:t>
      </w:r>
    </w:p>
    <w:p w14:paraId="7803434B" w14:textId="510367FF" w:rsidR="00CB5046" w:rsidRDefault="00CB5046" w:rsidP="006A6363">
      <w:pPr>
        <w:pStyle w:val="a3"/>
        <w:spacing w:line="360" w:lineRule="auto"/>
        <w:ind w:left="0"/>
        <w:rPr>
          <w:rFonts w:cs="Times New Roman"/>
          <w:szCs w:val="24"/>
        </w:rPr>
      </w:pPr>
      <w:r>
        <w:t>методические рекомендации по формированию культуры юного Петербуржца с использованием интерактивных и дистанционных технологий, включающие в себя учебно-методическое пособие "Интерактивная карта "Пешком по Петербургу".</w:t>
      </w:r>
    </w:p>
    <w:p w14:paraId="4E48A0D8" w14:textId="77777777" w:rsidR="006A6363" w:rsidRDefault="006A6363" w:rsidP="006A6363">
      <w:pPr>
        <w:pStyle w:val="a3"/>
        <w:numPr>
          <w:ilvl w:val="0"/>
          <w:numId w:val="3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Авторский коллектив: Панова Н.В. (</w:t>
      </w:r>
      <w:proofErr w:type="spellStart"/>
      <w:r>
        <w:rPr>
          <w:rFonts w:cs="Times New Roman"/>
          <w:szCs w:val="24"/>
        </w:rPr>
        <w:t>к.п.н</w:t>
      </w:r>
      <w:proofErr w:type="spellEnd"/>
      <w:r>
        <w:rPr>
          <w:rFonts w:cs="Times New Roman"/>
          <w:szCs w:val="24"/>
        </w:rPr>
        <w:t xml:space="preserve">., методист), Соколова Н.А. (заведующий, методист), </w:t>
      </w:r>
      <w:proofErr w:type="spellStart"/>
      <w:r>
        <w:rPr>
          <w:rFonts w:cs="Times New Roman"/>
          <w:szCs w:val="24"/>
        </w:rPr>
        <w:t>Тюмасева</w:t>
      </w:r>
      <w:proofErr w:type="spellEnd"/>
      <w:r>
        <w:rPr>
          <w:rFonts w:cs="Times New Roman"/>
          <w:szCs w:val="24"/>
        </w:rPr>
        <w:t xml:space="preserve"> Н.В. (заместитель заведующего), Горбачёва В.В. (воспитатель), Корякина Д.Д. (воспитатель, аналитик), </w:t>
      </w:r>
      <w:proofErr w:type="spellStart"/>
      <w:r>
        <w:rPr>
          <w:rFonts w:cs="Times New Roman"/>
          <w:szCs w:val="24"/>
        </w:rPr>
        <w:t>Габитов</w:t>
      </w:r>
      <w:proofErr w:type="spellEnd"/>
      <w:r>
        <w:rPr>
          <w:rFonts w:cs="Times New Roman"/>
          <w:szCs w:val="24"/>
        </w:rPr>
        <w:t xml:space="preserve"> Д.В. (аналитик);</w:t>
      </w:r>
    </w:p>
    <w:p w14:paraId="534F51DD" w14:textId="77777777" w:rsidR="006A6363" w:rsidRDefault="006A6363" w:rsidP="006A6363">
      <w:pPr>
        <w:pStyle w:val="a3"/>
        <w:numPr>
          <w:ilvl w:val="0"/>
          <w:numId w:val="3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Форма продукта 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444"/>
        <w:gridCol w:w="1901"/>
      </w:tblGrid>
      <w:tr w:rsidR="006A6363" w14:paraId="5531BBB4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46B7F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Учебное пособие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A34E" w14:textId="77777777" w:rsidR="006A6363" w:rsidRDefault="006A6363"/>
        </w:tc>
      </w:tr>
      <w:tr w:rsidR="006A6363" w14:paraId="42654AAD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D675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Методическое пособие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4031" w14:textId="77777777" w:rsidR="006A6363" w:rsidRDefault="006A6363"/>
        </w:tc>
      </w:tr>
      <w:tr w:rsidR="006A6363" w14:paraId="0A19AA5E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EB580" w14:textId="77777777" w:rsidR="006A6363" w:rsidRDefault="006A6363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Учебно</w:t>
            </w:r>
            <w:proofErr w:type="spellEnd"/>
            <w:r>
              <w:rPr>
                <w:rFonts w:cs="Times New Roman"/>
                <w:szCs w:val="24"/>
              </w:rPr>
              <w:t xml:space="preserve"> – методическое пособие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C37E" w14:textId="77777777" w:rsidR="006A6363" w:rsidRDefault="006A6363">
            <w:pPr>
              <w:jc w:val="center"/>
              <w:rPr>
                <w:rFonts w:cs="Times New Roman"/>
                <w:b/>
                <w:lang w:val="en-US"/>
              </w:rPr>
            </w:pPr>
          </w:p>
        </w:tc>
      </w:tr>
      <w:tr w:rsidR="006A6363" w14:paraId="4C1E10F1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99B7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Методические материалы, рекомендации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B27C" w14:textId="77777777" w:rsidR="006A6363" w:rsidRDefault="006A6363">
            <w:pPr>
              <w:jc w:val="center"/>
            </w:pPr>
            <w:r>
              <w:rPr>
                <w:rFonts w:cs="Times New Roman"/>
                <w:b/>
                <w:lang w:val="en-US"/>
              </w:rPr>
              <w:t>V</w:t>
            </w:r>
          </w:p>
        </w:tc>
      </w:tr>
      <w:tr w:rsidR="006A6363" w14:paraId="1FB4DA8B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DBD9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Учебно-методический комплект (комплекс)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D5B2" w14:textId="77777777" w:rsidR="006A6363" w:rsidRDefault="006A6363"/>
        </w:tc>
      </w:tr>
      <w:tr w:rsidR="006A6363" w14:paraId="6A53560A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C7E8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Программа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FF14" w14:textId="77777777" w:rsidR="006A6363" w:rsidRDefault="006A6363"/>
        </w:tc>
      </w:tr>
      <w:tr w:rsidR="006A6363" w14:paraId="2908116C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AB2F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Технология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E39F" w14:textId="77777777" w:rsidR="006A6363" w:rsidRDefault="006A6363"/>
        </w:tc>
      </w:tr>
      <w:tr w:rsidR="006A6363" w14:paraId="168C0EB4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1ABA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Модель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17C8" w14:textId="77777777" w:rsidR="006A6363" w:rsidRDefault="006A6363"/>
        </w:tc>
      </w:tr>
      <w:tr w:rsidR="006A6363" w14:paraId="729D93BE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C7F7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Цифровой или медиаресурс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0786" w14:textId="77777777" w:rsidR="006A6363" w:rsidRDefault="006A6363"/>
        </w:tc>
      </w:tr>
      <w:tr w:rsidR="006A6363" w14:paraId="01252A2C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9C7BA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ED09" w14:textId="77777777" w:rsidR="006A6363" w:rsidRDefault="006A6363"/>
        </w:tc>
      </w:tr>
      <w:tr w:rsidR="006A6363" w14:paraId="3467B7CC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F7A6F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Диагностические, контрольно-измерительные материалы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9A63" w14:textId="77777777" w:rsidR="006A6363" w:rsidRDefault="006A6363"/>
        </w:tc>
      </w:tr>
      <w:tr w:rsidR="006A6363" w14:paraId="04CDE6FA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D7AB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Иное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6455" w14:textId="77777777" w:rsidR="006A6363" w:rsidRDefault="006A6363">
            <w:pPr>
              <w:jc w:val="center"/>
              <w:rPr>
                <w:rFonts w:cs="Times New Roman"/>
                <w:b/>
                <w:szCs w:val="24"/>
                <w:lang w:val="en-US"/>
              </w:rPr>
            </w:pPr>
          </w:p>
        </w:tc>
      </w:tr>
    </w:tbl>
    <w:p w14:paraId="6A22ACFB" w14:textId="77777777" w:rsidR="006A6363" w:rsidRDefault="006A6363" w:rsidP="006A6363">
      <w:pPr>
        <w:pStyle w:val="a3"/>
        <w:spacing w:line="360" w:lineRule="auto"/>
        <w:ind w:left="0"/>
        <w:rPr>
          <w:rFonts w:cs="Times New Roman"/>
          <w:szCs w:val="24"/>
        </w:rPr>
      </w:pPr>
    </w:p>
    <w:p w14:paraId="4F5300CF" w14:textId="77777777" w:rsidR="006A6363" w:rsidRDefault="006A6363" w:rsidP="006A6363">
      <w:pPr>
        <w:pStyle w:val="a3"/>
        <w:numPr>
          <w:ilvl w:val="0"/>
          <w:numId w:val="4"/>
        </w:numPr>
        <w:spacing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Соответствие продукта образовательных изменений программным направлениям Программы развития системы образования Петроградского района Санкт-Петербурга на 2025 – 2029 гг. «Петроградская сторона: кадры, качество, преемственность»:</w:t>
      </w:r>
    </w:p>
    <w:p w14:paraId="3E52E70E" w14:textId="77777777" w:rsidR="006A6363" w:rsidRDefault="006A6363" w:rsidP="006A6363">
      <w:pPr>
        <w:pStyle w:val="a3"/>
        <w:spacing w:line="360" w:lineRule="auto"/>
        <w:ind w:left="0"/>
        <w:rPr>
          <w:rFonts w:cs="Times New Roman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438"/>
        <w:gridCol w:w="1907"/>
      </w:tblGrid>
      <w:tr w:rsidR="006A6363" w14:paraId="7A2EEC7D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E678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После шести уже поздно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5007" w14:textId="77777777" w:rsidR="006A6363" w:rsidRDefault="006A6363">
            <w:pPr>
              <w:jc w:val="center"/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V</w:t>
            </w:r>
          </w:p>
        </w:tc>
      </w:tr>
    </w:tbl>
    <w:p w14:paraId="75337057" w14:textId="77777777" w:rsidR="006A6363" w:rsidRDefault="006A6363" w:rsidP="006A6363">
      <w:pPr>
        <w:pStyle w:val="a3"/>
        <w:spacing w:line="360" w:lineRule="auto"/>
        <w:ind w:left="0"/>
        <w:rPr>
          <w:rFonts w:cs="Times New Roman"/>
          <w:szCs w:val="24"/>
        </w:rPr>
      </w:pPr>
    </w:p>
    <w:p w14:paraId="5169C067" w14:textId="77777777" w:rsidR="006A6363" w:rsidRDefault="006A6363" w:rsidP="006A6363">
      <w:pPr>
        <w:pStyle w:val="a3"/>
        <w:numPr>
          <w:ilvl w:val="0"/>
          <w:numId w:val="3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Номинация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443"/>
        <w:gridCol w:w="1902"/>
      </w:tblGrid>
      <w:tr w:rsidR="006A6363" w14:paraId="70869060" w14:textId="77777777" w:rsidTr="006A6363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0090" w14:textId="77777777" w:rsidR="006A6363" w:rsidRDefault="006A63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Дошкольная образовательная деятельность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D89A6" w14:textId="77777777" w:rsidR="006A6363" w:rsidRDefault="006A6363">
            <w:pPr>
              <w:jc w:val="center"/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V</w:t>
            </w:r>
          </w:p>
        </w:tc>
      </w:tr>
    </w:tbl>
    <w:p w14:paraId="755DA25E" w14:textId="77777777" w:rsidR="006A6363" w:rsidRDefault="006A6363" w:rsidP="006A6363">
      <w:pPr>
        <w:pStyle w:val="a3"/>
        <w:spacing w:line="360" w:lineRule="auto"/>
        <w:ind w:left="0"/>
        <w:rPr>
          <w:rFonts w:cs="Times New Roman"/>
          <w:szCs w:val="24"/>
        </w:rPr>
      </w:pPr>
    </w:p>
    <w:p w14:paraId="242AD4C7" w14:textId="77777777" w:rsidR="006A6363" w:rsidRDefault="006A6363" w:rsidP="006A6363">
      <w:pPr>
        <w:pStyle w:val="a3"/>
        <w:numPr>
          <w:ilvl w:val="0"/>
          <w:numId w:val="3"/>
        </w:numPr>
        <w:spacing w:after="200" w:line="360" w:lineRule="auto"/>
        <w:ind w:left="0" w:firstLine="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Цель внедрения продукта образовательных изменений - расширение возможностей использования интерактивных технологий в образовательной деятельности для ознакомления дошкольников с историей и культурой Санкт-Петербурга.</w:t>
      </w:r>
    </w:p>
    <w:p w14:paraId="1A31AE09" w14:textId="77777777" w:rsidR="006A6363" w:rsidRDefault="006A6363" w:rsidP="006A6363">
      <w:pPr>
        <w:pStyle w:val="a3"/>
        <w:numPr>
          <w:ilvl w:val="0"/>
          <w:numId w:val="1"/>
        </w:numPr>
        <w:spacing w:after="200"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Описание продукта образовательных изменений.</w:t>
      </w:r>
    </w:p>
    <w:p w14:paraId="7EEE5DA4" w14:textId="77777777" w:rsidR="006A6363" w:rsidRDefault="006A6363" w:rsidP="006A6363">
      <w:pPr>
        <w:spacing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Общее описание продукта, ключевые положения (до 2-х стр.)</w:t>
      </w:r>
    </w:p>
    <w:p w14:paraId="198B5CA2" w14:textId="77777777" w:rsidR="006A6363" w:rsidRDefault="006A6363" w:rsidP="006A6363">
      <w:pPr>
        <w:pStyle w:val="a3"/>
        <w:spacing w:line="360" w:lineRule="auto"/>
        <w:ind w:left="-57"/>
        <w:rPr>
          <w:rFonts w:cs="Times New Roman"/>
          <w:szCs w:val="24"/>
        </w:rPr>
      </w:pPr>
      <w:r>
        <w:rPr>
          <w:rFonts w:cs="Times New Roman"/>
          <w:szCs w:val="24"/>
        </w:rPr>
        <w:t>На сегодняшний момент существует ряд стратегических документов, которые определяют образовательную политику Российской Федерации и являются ориентирами деятельности каждого образовательного учреждения. Основополагающими для деятельности нашей лаборатории образовательных изменений стали:</w:t>
      </w:r>
    </w:p>
    <w:p w14:paraId="126D76AA" w14:textId="77777777" w:rsidR="006A6363" w:rsidRDefault="006A6363" w:rsidP="006A6363">
      <w:pPr>
        <w:pStyle w:val="a3"/>
        <w:numPr>
          <w:ilvl w:val="0"/>
          <w:numId w:val="5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Федеральный закон «Об образовании в Российской Федерации» от 29.12.2012 № 273-</w:t>
      </w:r>
      <w:proofErr w:type="gramStart"/>
      <w:r>
        <w:rPr>
          <w:rFonts w:cs="Times New Roman"/>
          <w:szCs w:val="24"/>
        </w:rPr>
        <w:t>ФЗ  (</w:t>
      </w:r>
      <w:proofErr w:type="gramEnd"/>
      <w:r>
        <w:rPr>
          <w:rFonts w:cs="Times New Roman"/>
          <w:szCs w:val="24"/>
        </w:rPr>
        <w:t>ст.20 «Экспериментальная и инновационная деятельность в сфере образования»);</w:t>
      </w:r>
    </w:p>
    <w:p w14:paraId="0C6E19FF" w14:textId="77777777" w:rsidR="006A6363" w:rsidRDefault="006A6363" w:rsidP="006A6363">
      <w:pPr>
        <w:pStyle w:val="a3"/>
        <w:numPr>
          <w:ilvl w:val="0"/>
          <w:numId w:val="5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«Национальный проект «Образование» на 2019 – 2024 г.» (</w:t>
      </w:r>
      <w:proofErr w:type="spellStart"/>
      <w:r>
        <w:rPr>
          <w:rFonts w:cs="Times New Roman"/>
          <w:szCs w:val="24"/>
        </w:rPr>
        <w:t>подпроекты</w:t>
      </w:r>
      <w:proofErr w:type="spellEnd"/>
      <w:r>
        <w:rPr>
          <w:rFonts w:cs="Times New Roman"/>
          <w:szCs w:val="24"/>
        </w:rPr>
        <w:t xml:space="preserve"> «Цифровая образовательная среда», «Успех каждого ребенка», «Поддержка семей, имеющих детей»);</w:t>
      </w:r>
    </w:p>
    <w:p w14:paraId="76E814FD" w14:textId="77777777" w:rsidR="006A6363" w:rsidRDefault="006A6363" w:rsidP="006A6363">
      <w:pPr>
        <w:pStyle w:val="a3"/>
        <w:numPr>
          <w:ilvl w:val="0"/>
          <w:numId w:val="5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Федеральный проект «Патриотическое воспитание граждан Российской Федерации» национального проекта «</w:t>
      </w:r>
      <w:proofErr w:type="gramStart"/>
      <w:r>
        <w:rPr>
          <w:rFonts w:cs="Times New Roman"/>
          <w:szCs w:val="24"/>
        </w:rPr>
        <w:t>Образование»  на</w:t>
      </w:r>
      <w:proofErr w:type="gramEnd"/>
      <w:r>
        <w:rPr>
          <w:rFonts w:cs="Times New Roman"/>
          <w:szCs w:val="24"/>
        </w:rPr>
        <w:t xml:space="preserve"> 2021-2024 г» от 01.01.2021.;</w:t>
      </w:r>
    </w:p>
    <w:p w14:paraId="407A2772" w14:textId="5C516675" w:rsidR="006A6363" w:rsidRDefault="00607E36" w:rsidP="00607E36">
      <w:pPr>
        <w:pStyle w:val="a3"/>
        <w:numPr>
          <w:ilvl w:val="0"/>
          <w:numId w:val="5"/>
        </w:numPr>
        <w:spacing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Концепция воспитания юных петербуржцев «Петербургские перспективы;</w:t>
      </w:r>
    </w:p>
    <w:p w14:paraId="29480BDE" w14:textId="77777777" w:rsidR="006A6363" w:rsidRDefault="006A6363" w:rsidP="00607E36">
      <w:pPr>
        <w:spacing w:line="360" w:lineRule="auto"/>
        <w:ind w:firstLine="303"/>
        <w:rPr>
          <w:rFonts w:cs="Times New Roman"/>
          <w:i/>
          <w:szCs w:val="24"/>
        </w:rPr>
      </w:pPr>
      <w:r>
        <w:rPr>
          <w:rFonts w:cs="Times New Roman"/>
          <w:szCs w:val="24"/>
        </w:rPr>
        <w:t xml:space="preserve">В соответствии с вышеуказанными нормативными документами, педагогами ДОУ в рамках деятельности лаборатории образовательных изменений было определено направление, объединяющее </w:t>
      </w:r>
      <w:proofErr w:type="gramStart"/>
      <w:r>
        <w:rPr>
          <w:rFonts w:cs="Times New Roman"/>
          <w:szCs w:val="24"/>
        </w:rPr>
        <w:t>интересы  и</w:t>
      </w:r>
      <w:proofErr w:type="gramEnd"/>
      <w:r>
        <w:rPr>
          <w:rFonts w:cs="Times New Roman"/>
          <w:szCs w:val="24"/>
        </w:rPr>
        <w:t xml:space="preserve"> потребности всех участников образовательных отношений по патриотическому воспитанию дошкольников и актуальность цифровизации </w:t>
      </w:r>
      <w:bookmarkStart w:id="0" w:name="_GoBack"/>
      <w:bookmarkEnd w:id="0"/>
      <w:r>
        <w:rPr>
          <w:rFonts w:cs="Times New Roman"/>
          <w:szCs w:val="24"/>
        </w:rPr>
        <w:lastRenderedPageBreak/>
        <w:t>образовательного процесса. Исходя из данного направления, нами был разработаны методические рекомендации, включающие в себя учебно-методическое пособие «Интерактивная карта «Пешком по Петербургу»</w:t>
      </w:r>
      <w:r>
        <w:rPr>
          <w:rFonts w:cs="Times New Roman"/>
          <w:i/>
          <w:szCs w:val="24"/>
        </w:rPr>
        <w:t xml:space="preserve">. </w:t>
      </w:r>
    </w:p>
    <w:p w14:paraId="4BFC1A1E" w14:textId="77777777" w:rsidR="006A6363" w:rsidRDefault="006A6363" w:rsidP="006A6363">
      <w:pPr>
        <w:spacing w:line="360" w:lineRule="auto"/>
        <w:ind w:firstLine="30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«Карта» стала результатом поиска новых форм работы по патриотическому воспитанию в целях развития у дошкольников познавательного интереса, активности, мотивации саморазвития и, в том числе, способности применять приобретённые знания в играх, совместном досуге с родителями, в решении жизненных задач.  Использование в образовательной практике нашей «Карты» является одним путей повышений качества образования, изменение роли родителей в образовательном процессе, активизации их образовательной позиции.</w:t>
      </w:r>
    </w:p>
    <w:p w14:paraId="2182BBE7" w14:textId="77777777" w:rsidR="006A6363" w:rsidRDefault="006A6363" w:rsidP="006A6363">
      <w:pPr>
        <w:pStyle w:val="a3"/>
        <w:spacing w:line="360" w:lineRule="auto"/>
        <w:ind w:left="-57" w:firstLine="360"/>
        <w:rPr>
          <w:rFonts w:cs="Times New Roman"/>
          <w:szCs w:val="24"/>
        </w:rPr>
      </w:pPr>
      <w:r>
        <w:rPr>
          <w:rFonts w:cs="Times New Roman"/>
          <w:szCs w:val="24"/>
        </w:rPr>
        <w:t>Интерактивная карта представляет собой итоговый продукт реализации нескольких проектов:</w:t>
      </w:r>
    </w:p>
    <w:p w14:paraId="2F6F5FF1" w14:textId="77777777" w:rsidR="006A6363" w:rsidRDefault="006A6363" w:rsidP="006A6363">
      <w:pPr>
        <w:pStyle w:val="a3"/>
        <w:numPr>
          <w:ilvl w:val="0"/>
          <w:numId w:val="6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«Маршруты выходного дня»;</w:t>
      </w:r>
    </w:p>
    <w:p w14:paraId="5EC05DEA" w14:textId="77777777" w:rsidR="006A6363" w:rsidRDefault="006A6363" w:rsidP="006A6363">
      <w:pPr>
        <w:pStyle w:val="a3"/>
        <w:numPr>
          <w:ilvl w:val="0"/>
          <w:numId w:val="6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Канал «Петербург глазами детей»;</w:t>
      </w:r>
    </w:p>
    <w:p w14:paraId="14DFD126" w14:textId="77777777" w:rsidR="006A6363" w:rsidRDefault="006A6363" w:rsidP="006A6363">
      <w:pPr>
        <w:pStyle w:val="a3"/>
        <w:numPr>
          <w:ilvl w:val="0"/>
          <w:numId w:val="6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«Петербургские профессии»;</w:t>
      </w:r>
    </w:p>
    <w:p w14:paraId="69674AEF" w14:textId="77777777" w:rsidR="006A6363" w:rsidRDefault="006A6363" w:rsidP="006A6363">
      <w:pPr>
        <w:pStyle w:val="a3"/>
        <w:numPr>
          <w:ilvl w:val="0"/>
          <w:numId w:val="6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Копилка видеосюжетов «Мой любимый город»;</w:t>
      </w:r>
    </w:p>
    <w:p w14:paraId="3AB2B281" w14:textId="77777777" w:rsidR="006A6363" w:rsidRDefault="006A6363" w:rsidP="006A6363">
      <w:pPr>
        <w:pStyle w:val="a3"/>
        <w:numPr>
          <w:ilvl w:val="0"/>
          <w:numId w:val="6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«Создаем, чтобы играть…» (создание авторских </w:t>
      </w:r>
      <w:proofErr w:type="gramStart"/>
      <w:r>
        <w:rPr>
          <w:rFonts w:cs="Times New Roman"/>
          <w:szCs w:val="24"/>
        </w:rPr>
        <w:t>дидактических  и</w:t>
      </w:r>
      <w:proofErr w:type="gramEnd"/>
      <w:r>
        <w:rPr>
          <w:rFonts w:cs="Times New Roman"/>
          <w:szCs w:val="24"/>
        </w:rPr>
        <w:t xml:space="preserve"> онлайн игр);</w:t>
      </w:r>
    </w:p>
    <w:p w14:paraId="7476C61E" w14:textId="77777777" w:rsidR="006A6363" w:rsidRDefault="006A6363" w:rsidP="006A6363">
      <w:pPr>
        <w:pStyle w:val="a3"/>
        <w:numPr>
          <w:ilvl w:val="0"/>
          <w:numId w:val="6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«Знай и люби свой город» (создание интеллектуальных викторин с использованием онлайн сервисов);</w:t>
      </w:r>
    </w:p>
    <w:p w14:paraId="0B9B6324" w14:textId="77777777" w:rsidR="006A6363" w:rsidRDefault="006A6363" w:rsidP="006A6363">
      <w:pPr>
        <w:spacing w:line="360" w:lineRule="auto"/>
        <w:ind w:firstLine="303"/>
        <w:rPr>
          <w:rFonts w:cs="Times New Roman"/>
          <w:szCs w:val="24"/>
        </w:rPr>
      </w:pPr>
      <w:r>
        <w:rPr>
          <w:rFonts w:cs="Times New Roman"/>
          <w:szCs w:val="24"/>
        </w:rPr>
        <w:t>Учебно-методическое пособие предполагает 2 вида использования</w:t>
      </w:r>
    </w:p>
    <w:p w14:paraId="63370177" w14:textId="77777777" w:rsidR="006A6363" w:rsidRDefault="006A6363" w:rsidP="006A6363">
      <w:pPr>
        <w:pStyle w:val="a3"/>
        <w:numPr>
          <w:ilvl w:val="0"/>
          <w:numId w:val="7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Как учебный продукт (для проведения занятий с детьми),</w:t>
      </w:r>
    </w:p>
    <w:p w14:paraId="50402492" w14:textId="77777777" w:rsidR="006A6363" w:rsidRDefault="006A6363" w:rsidP="006A6363">
      <w:pPr>
        <w:pStyle w:val="a3"/>
        <w:numPr>
          <w:ilvl w:val="0"/>
          <w:numId w:val="7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Как методический продукт (для педагогов и родителей) </w:t>
      </w:r>
    </w:p>
    <w:p w14:paraId="47C7D5EC" w14:textId="77777777" w:rsidR="006A6363" w:rsidRDefault="006A6363" w:rsidP="006A6363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пособие </w:t>
      </w:r>
      <w:proofErr w:type="gramStart"/>
      <w:r>
        <w:rPr>
          <w:rFonts w:cs="Times New Roman"/>
          <w:szCs w:val="24"/>
        </w:rPr>
        <w:t>входит  методическая</w:t>
      </w:r>
      <w:proofErr w:type="gramEnd"/>
      <w:r>
        <w:rPr>
          <w:rFonts w:cs="Times New Roman"/>
          <w:szCs w:val="24"/>
        </w:rPr>
        <w:t xml:space="preserve"> копилка материалов для занятий с детьми по всем темам, включенным в «Карту», а виртуальные помощники, размещенные на карте около каждой достопримечательности,  дают возможность получения «быстрой» информации  об истории и культуре Санкт-Петербурга всеми участниками образовательного процесса через:</w:t>
      </w:r>
    </w:p>
    <w:p w14:paraId="58669341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Конспекты занятий;</w:t>
      </w:r>
    </w:p>
    <w:p w14:paraId="722BFA41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Презентации и видеоролики к занятиям;</w:t>
      </w:r>
    </w:p>
    <w:p w14:paraId="1C2C810F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Подбор ребусов и загадок;</w:t>
      </w:r>
    </w:p>
    <w:p w14:paraId="725FD039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Маршруты </w:t>
      </w:r>
      <w:proofErr w:type="gramStart"/>
      <w:r>
        <w:rPr>
          <w:rFonts w:cs="Times New Roman"/>
          <w:szCs w:val="24"/>
        </w:rPr>
        <w:t>и  квесты</w:t>
      </w:r>
      <w:proofErr w:type="gramEnd"/>
      <w:r>
        <w:rPr>
          <w:rFonts w:cs="Times New Roman"/>
          <w:szCs w:val="24"/>
        </w:rPr>
        <w:t xml:space="preserve"> для путешествий;</w:t>
      </w:r>
    </w:p>
    <w:p w14:paraId="60C40840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Материалы для проведения экскурсий;</w:t>
      </w:r>
    </w:p>
    <w:p w14:paraId="5B7D6EAB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Видеопрогулки</w:t>
      </w:r>
      <w:proofErr w:type="spellEnd"/>
      <w:r>
        <w:rPr>
          <w:rFonts w:cs="Times New Roman"/>
          <w:szCs w:val="24"/>
        </w:rPr>
        <w:t>;</w:t>
      </w:r>
    </w:p>
    <w:p w14:paraId="760B73C7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Описание </w:t>
      </w:r>
      <w:proofErr w:type="gramStart"/>
      <w:r>
        <w:rPr>
          <w:rFonts w:cs="Times New Roman"/>
          <w:szCs w:val="24"/>
        </w:rPr>
        <w:t>авторских  дидактических</w:t>
      </w:r>
      <w:proofErr w:type="gramEnd"/>
      <w:r>
        <w:rPr>
          <w:rFonts w:cs="Times New Roman"/>
          <w:szCs w:val="24"/>
        </w:rPr>
        <w:t xml:space="preserve"> игр;</w:t>
      </w:r>
    </w:p>
    <w:p w14:paraId="30659B72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t>Описание сюжетно-ролевой игры «Петербургские профессии»;</w:t>
      </w:r>
    </w:p>
    <w:p w14:paraId="45092B85" w14:textId="77777777" w:rsidR="006A6363" w:rsidRDefault="006A6363" w:rsidP="006A6363">
      <w:pPr>
        <w:pStyle w:val="a3"/>
        <w:numPr>
          <w:ilvl w:val="0"/>
          <w:numId w:val="8"/>
        </w:numPr>
        <w:spacing w:after="200" w:line="360" w:lineRule="auto"/>
        <w:ind w:left="0" w:firstLine="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Наглядно – методический материал для работы с детьми;</w:t>
      </w:r>
    </w:p>
    <w:p w14:paraId="0BD7759F" w14:textId="77777777" w:rsidR="006A6363" w:rsidRDefault="006A6363" w:rsidP="006A6363">
      <w:pPr>
        <w:pStyle w:val="a3"/>
        <w:spacing w:line="360" w:lineRule="auto"/>
        <w:ind w:left="-57" w:firstLine="360"/>
        <w:rPr>
          <w:rFonts w:cs="Times New Roman"/>
          <w:szCs w:val="24"/>
        </w:rPr>
      </w:pPr>
      <w:r>
        <w:rPr>
          <w:rFonts w:cs="Times New Roman"/>
          <w:szCs w:val="24"/>
        </w:rPr>
        <w:t>Интерактивная карта и прилагаемые к ней методические материалы дают возможность выстроить процесс изучать город с точки зрения тематики (Например, «Реки и каналы»), и по степени приближенности к месту проживания (для младшего и среднего возраста предлагается материал из «ближайшего окружения», например достопримечательности Петроградского района).</w:t>
      </w:r>
    </w:p>
    <w:p w14:paraId="63C8023E" w14:textId="77777777" w:rsidR="006A6363" w:rsidRDefault="006A6363" w:rsidP="006A6363">
      <w:pPr>
        <w:spacing w:line="360" w:lineRule="auto"/>
        <w:rPr>
          <w:rFonts w:cs="Times New Roman"/>
          <w:b/>
          <w:szCs w:val="24"/>
        </w:rPr>
      </w:pPr>
    </w:p>
    <w:p w14:paraId="0B0AE82E" w14:textId="77777777" w:rsidR="006A6363" w:rsidRDefault="006A6363" w:rsidP="006A6363">
      <w:pPr>
        <w:spacing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Обоснованные результаты эффективности продукта по сравнению с аналогичными, традиционно используемыми в образовательном процессе.</w:t>
      </w:r>
    </w:p>
    <w:p w14:paraId="3C79F684" w14:textId="77777777" w:rsidR="006A6363" w:rsidRDefault="006A6363" w:rsidP="006A6363">
      <w:pPr>
        <w:spacing w:line="36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>На сегодняшний день в ДОУ Петроградского района СПб разрабатывается достаточное количество материалов по изучению достопримечательностей Санкт-Петербурга. Проведя аналоговый анализ, мы можем утверждать, что аналогов в формате методических рекомендаций с включением учебно-методического пособия «Интерактивная карта «Пешком по Петербургу» в учреждениях района нет. В образовательных практиках города нами были выявлены интерактивные карты, включающие в себя только фотографии объекта и его описание.</w:t>
      </w:r>
    </w:p>
    <w:p w14:paraId="2DF2FC92" w14:textId="77777777" w:rsidR="006A6363" w:rsidRDefault="006A6363" w:rsidP="006A6363">
      <w:pPr>
        <w:spacing w:line="36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>Представленное учебно-методическое пособие «Интерактивная карта «Пешком по Петербургу» является принципиально новым, наиболее целостным продуктом с точки зрения подбора материалов для использования всеми участниками образовательных отношений (детьми, педагогами и семьями воспитанников), в т.ч. для организации совместной деятельности детей и родителей в рамках изучения истории и культуры СПб, организации семейных досугов, мини-экскурсий, и предоставит информацию дошкольникам в привычном контенте небольших роликов и пр.</w:t>
      </w:r>
    </w:p>
    <w:p w14:paraId="5DD045FA" w14:textId="77777777" w:rsidR="006A6363" w:rsidRDefault="006A6363" w:rsidP="006A6363">
      <w:pPr>
        <w:spacing w:line="360" w:lineRule="auto"/>
        <w:ind w:firstLine="708"/>
        <w:rPr>
          <w:rFonts w:cs="Times New Roman"/>
          <w:szCs w:val="24"/>
        </w:rPr>
      </w:pPr>
      <w:r>
        <w:rPr>
          <w:rFonts w:cs="Times New Roman"/>
          <w:szCs w:val="24"/>
        </w:rPr>
        <w:t>Также следует отметить удобство использования «Карты» всеми участниками образовательных отношений, так как ее содержание структурировано по локациям и возрасту, а также обеспечен быстрый доступ к получению методической информации (из одного игрового пространства).</w:t>
      </w:r>
    </w:p>
    <w:p w14:paraId="1A1978F7" w14:textId="77777777" w:rsidR="006A6363" w:rsidRDefault="006A6363" w:rsidP="006A6363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Результатами использования методических рекомендаций и учебно-методического пособия </w:t>
      </w:r>
    </w:p>
    <w:p w14:paraId="5E4259D8" w14:textId="77777777" w:rsidR="006A6363" w:rsidRDefault="006A6363" w:rsidP="006A6363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можно считать: </w:t>
      </w:r>
    </w:p>
    <w:p w14:paraId="327DA390" w14:textId="77777777" w:rsidR="006A6363" w:rsidRDefault="006A6363" w:rsidP="006A6363">
      <w:pPr>
        <w:pStyle w:val="a3"/>
        <w:numPr>
          <w:ilvl w:val="0"/>
          <w:numId w:val="9"/>
        </w:numPr>
        <w:spacing w:after="20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Развитие чувства патриотизма у детей и взрослых через формирование интереса к изучению родного </w:t>
      </w:r>
      <w:proofErr w:type="gramStart"/>
      <w:r>
        <w:rPr>
          <w:rFonts w:cs="Times New Roman"/>
          <w:szCs w:val="24"/>
        </w:rPr>
        <w:t>города,  малой</w:t>
      </w:r>
      <w:proofErr w:type="gramEnd"/>
      <w:r>
        <w:rPr>
          <w:rFonts w:cs="Times New Roman"/>
          <w:szCs w:val="24"/>
        </w:rPr>
        <w:t xml:space="preserve"> родины;</w:t>
      </w:r>
    </w:p>
    <w:p w14:paraId="18F89AF7" w14:textId="77777777" w:rsidR="006A6363" w:rsidRDefault="006A6363" w:rsidP="006A6363">
      <w:pPr>
        <w:pStyle w:val="a3"/>
        <w:numPr>
          <w:ilvl w:val="0"/>
          <w:numId w:val="9"/>
        </w:numPr>
        <w:spacing w:after="20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Укрепление детско-родительских связей и повышение уровня активности родителей в процессе совместной деятельности;</w:t>
      </w:r>
    </w:p>
    <w:p w14:paraId="145DAC6E" w14:textId="77777777" w:rsidR="006A6363" w:rsidRDefault="006A6363" w:rsidP="006A6363">
      <w:pPr>
        <w:pStyle w:val="a3"/>
        <w:numPr>
          <w:ilvl w:val="0"/>
          <w:numId w:val="9"/>
        </w:numPr>
        <w:spacing w:after="20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Развитие интеллектуальных процессов, речи, творческого </w:t>
      </w:r>
      <w:proofErr w:type="gramStart"/>
      <w:r>
        <w:rPr>
          <w:rFonts w:cs="Times New Roman"/>
          <w:szCs w:val="24"/>
        </w:rPr>
        <w:t>воображения  и</w:t>
      </w:r>
      <w:proofErr w:type="gramEnd"/>
      <w:r>
        <w:rPr>
          <w:rFonts w:cs="Times New Roman"/>
          <w:szCs w:val="24"/>
        </w:rPr>
        <w:t xml:space="preserve"> др.;</w:t>
      </w:r>
    </w:p>
    <w:p w14:paraId="68ACC25D" w14:textId="77777777" w:rsidR="006A6363" w:rsidRDefault="006A6363" w:rsidP="006A6363">
      <w:pPr>
        <w:pStyle w:val="a3"/>
        <w:numPr>
          <w:ilvl w:val="0"/>
          <w:numId w:val="9"/>
        </w:numPr>
        <w:spacing w:after="20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Охват всех образовательных областей ФОП и ФГОС ДО.</w:t>
      </w:r>
    </w:p>
    <w:p w14:paraId="46A951C9" w14:textId="77777777" w:rsidR="006A6363" w:rsidRDefault="006A6363" w:rsidP="006A6363">
      <w:pPr>
        <w:pStyle w:val="a3"/>
        <w:numPr>
          <w:ilvl w:val="0"/>
          <w:numId w:val="9"/>
        </w:numPr>
        <w:spacing w:after="200"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Наличие интерактивных помощников делает использование интерактивной карты более эмоционально привлекательным для детей;</w:t>
      </w:r>
    </w:p>
    <w:p w14:paraId="68B36A5A" w14:textId="77777777" w:rsidR="006A6363" w:rsidRDefault="006A6363" w:rsidP="006A6363">
      <w:pPr>
        <w:pStyle w:val="a3"/>
        <w:spacing w:line="360" w:lineRule="auto"/>
        <w:ind w:left="-57"/>
        <w:rPr>
          <w:rFonts w:cs="Times New Roman"/>
          <w:b/>
          <w:szCs w:val="24"/>
        </w:rPr>
      </w:pPr>
    </w:p>
    <w:p w14:paraId="4603F2D6" w14:textId="77777777" w:rsidR="006A6363" w:rsidRDefault="006A6363" w:rsidP="006A6363">
      <w:pPr>
        <w:pStyle w:val="a3"/>
        <w:spacing w:line="360" w:lineRule="auto"/>
        <w:ind w:left="-57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Необходимое ресурсное обеспечение при применении инновационного продукта.</w:t>
      </w:r>
    </w:p>
    <w:p w14:paraId="2087C40D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Практикоориентированный</w:t>
      </w:r>
      <w:proofErr w:type="spellEnd"/>
      <w:r>
        <w:rPr>
          <w:rFonts w:cs="Times New Roman"/>
          <w:szCs w:val="24"/>
        </w:rPr>
        <w:t xml:space="preserve"> материал, представленный в методических рекомендациях, не потребует от ДОУ и педагогов дополнительных материальных вложений.  Мы предлагаем использовать готовую интерактивную карту, с которой можно работать на ноутбуке, смартфоне, планшете. Оптимальным будет использование смарт-доски или интерактивной доски для большей зрелищности.</w:t>
      </w:r>
    </w:p>
    <w:p w14:paraId="1378E511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r>
        <w:rPr>
          <w:rFonts w:cs="Times New Roman"/>
          <w:szCs w:val="24"/>
        </w:rPr>
        <w:t>При желании любой педагог, соответствующий требованиям профессионального стандарта в части владения ИКТ, может создать свою карту и интерактивных помощников под свои цели, задачи, направление деятельности, используя технологические карты, размещенные на Яндекс диске, а также уметь работать с гиперссылками и пользоваться графическими редакторами.</w:t>
      </w:r>
    </w:p>
    <w:p w14:paraId="1FF87573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r>
        <w:rPr>
          <w:rFonts w:cs="Times New Roman"/>
          <w:szCs w:val="24"/>
        </w:rPr>
        <w:t>Основным требованием корректной работы учебно-методического пособия «Интерактивная карта «Пешком по Петербургу» является использование Яндекс браузера в качестве основного.</w:t>
      </w:r>
    </w:p>
    <w:p w14:paraId="19BE8011" w14:textId="77777777" w:rsidR="006A6363" w:rsidRDefault="006A6363" w:rsidP="006A6363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Должен быть установлен стандартный пакет приложений </w:t>
      </w:r>
      <w:r>
        <w:rPr>
          <w:rFonts w:cs="Times New Roman"/>
          <w:szCs w:val="24"/>
          <w:lang w:val="en-US"/>
        </w:rPr>
        <w:t>Microsoft</w:t>
      </w:r>
      <w:r w:rsidRPr="006A63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Office</w:t>
      </w:r>
      <w:r>
        <w:rPr>
          <w:rFonts w:cs="Times New Roman"/>
          <w:szCs w:val="24"/>
        </w:rPr>
        <w:t xml:space="preserve"> не ниже 2010г (</w:t>
      </w:r>
      <w:r>
        <w:rPr>
          <w:rFonts w:cs="Times New Roman"/>
          <w:szCs w:val="24"/>
          <w:lang w:val="en-US"/>
        </w:rPr>
        <w:t>Word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en-US"/>
        </w:rPr>
        <w:t>Power</w:t>
      </w:r>
      <w:r w:rsidRPr="006A63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Paint</w:t>
      </w:r>
      <w:r>
        <w:rPr>
          <w:rFonts w:cs="Times New Roman"/>
          <w:szCs w:val="24"/>
        </w:rPr>
        <w:t>).</w:t>
      </w:r>
    </w:p>
    <w:p w14:paraId="3C43C3FF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«Карта» создана с использованием версии </w:t>
      </w:r>
      <w:r>
        <w:rPr>
          <w:rFonts w:cs="Times New Roman"/>
          <w:szCs w:val="24"/>
          <w:lang w:val="en-US"/>
        </w:rPr>
        <w:t>Microsoft</w:t>
      </w:r>
      <w:r w:rsidRPr="006A636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en-US"/>
        </w:rPr>
        <w:t>Office</w:t>
      </w:r>
      <w:r>
        <w:rPr>
          <w:rFonts w:cs="Times New Roman"/>
          <w:szCs w:val="24"/>
        </w:rPr>
        <w:t xml:space="preserve"> 2010г, что необходимо учитывать для корректной работы с пособием. </w:t>
      </w:r>
    </w:p>
    <w:p w14:paraId="0EC2F3D8" w14:textId="77777777" w:rsidR="006A6363" w:rsidRDefault="006A6363" w:rsidP="006A6363">
      <w:pPr>
        <w:spacing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Технология внедрения продукта образовательных изменений с выделением этапов и необходимых ресурсов.</w:t>
      </w:r>
    </w:p>
    <w:p w14:paraId="68114FA7" w14:textId="77777777" w:rsidR="006A6363" w:rsidRDefault="006A6363" w:rsidP="006A6363">
      <w:pPr>
        <w:pStyle w:val="a3"/>
        <w:spacing w:line="360" w:lineRule="auto"/>
        <w:ind w:left="-57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Внедрение интерактивной карты «Пешком по Петербургу» в практическую деятельность дошкольных учреждений следует начать с ознакомления педагогов с предложенными методическими материалами. Следует понимать, что карта – это универсальный продукт, он создается с использованием офисных программ и вполне доступна для работы на практически любом ноутбуке и смартфоне. </w:t>
      </w:r>
    </w:p>
    <w:p w14:paraId="7B299D9E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r>
        <w:rPr>
          <w:rFonts w:cs="Times New Roman"/>
          <w:szCs w:val="24"/>
        </w:rPr>
        <w:t>Следующим этапом будет знакомство педагогов с видеоматериалами, которые представляют собой небольшие ролики с интерактивными персонажами. В них представлена познавательная информация по истории и культуре Санкт-Петербурга в доступной для детей форме. Ролики можно использовать для просмотра и дальнейшей беседы, можно как часть итогового мероприятия по теме (с применением «Стоп-кадра»), когда дошкольники обобщают свой опыт изучения отдельных тем, делятся знаниями, обогащают словарный запас и повышают уровень познавательной активности.</w:t>
      </w:r>
    </w:p>
    <w:p w14:paraId="0690C271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Разместив интерактивную карту на одном из удобных ресурсов, педагоги могут предоставить родителям возможность ее использования при организации семейного досуга и путешествий-экскурсий по городу. </w:t>
      </w:r>
    </w:p>
    <w:p w14:paraId="7A802F41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Наличие у дошкольников знаний и представлений использования гаджетов и навыки работы со смарт-доской или интерактивным оборудованием, это позволит сделать работу с картой еще более интересной, даст дополнительные </w:t>
      </w:r>
      <w:proofErr w:type="gramStart"/>
      <w:r>
        <w:rPr>
          <w:rFonts w:cs="Times New Roman"/>
          <w:szCs w:val="24"/>
        </w:rPr>
        <w:t>возможности  активно</w:t>
      </w:r>
      <w:proofErr w:type="gramEnd"/>
      <w:r>
        <w:rPr>
          <w:rFonts w:cs="Times New Roman"/>
          <w:szCs w:val="24"/>
        </w:rPr>
        <w:t xml:space="preserve"> использовать инновационный продукт.</w:t>
      </w:r>
      <w:r>
        <w:rPr>
          <w:rFonts w:cs="Times New Roman"/>
          <w:szCs w:val="24"/>
        </w:rPr>
        <w:tab/>
      </w:r>
    </w:p>
    <w:p w14:paraId="22A1D863" w14:textId="77777777" w:rsidR="006A6363" w:rsidRDefault="006A6363" w:rsidP="006A6363">
      <w:pPr>
        <w:pStyle w:val="a3"/>
        <w:spacing w:line="360" w:lineRule="auto"/>
        <w:ind w:left="-57" w:firstLine="765"/>
        <w:rPr>
          <w:rFonts w:cs="Times New Roman"/>
          <w:szCs w:val="24"/>
        </w:rPr>
      </w:pPr>
      <w:r>
        <w:rPr>
          <w:rFonts w:cs="Times New Roman"/>
          <w:szCs w:val="24"/>
        </w:rPr>
        <w:t>Предложенное учебно-методическое пособие возможно использовать в начальной школе на уроках по «</w:t>
      </w:r>
      <w:proofErr w:type="spellStart"/>
      <w:r>
        <w:rPr>
          <w:rFonts w:cs="Times New Roman"/>
          <w:szCs w:val="24"/>
        </w:rPr>
        <w:t>Петербурговедению</w:t>
      </w:r>
      <w:proofErr w:type="spellEnd"/>
      <w:r>
        <w:rPr>
          <w:rFonts w:cs="Times New Roman"/>
          <w:szCs w:val="24"/>
        </w:rPr>
        <w:t>» и во внеурочной деятельности для ознакомления с историей и культурой Санкт-Петербурга.</w:t>
      </w:r>
    </w:p>
    <w:p w14:paraId="35F70689" w14:textId="77777777" w:rsidR="006A6363" w:rsidRDefault="006A6363" w:rsidP="006A6363">
      <w:pPr>
        <w:pStyle w:val="a3"/>
        <w:spacing w:line="360" w:lineRule="auto"/>
        <w:ind w:left="-57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Использование «Карты» педагогами-дошкольниками Петроградского района позволит им организовать работу по изучению истории и культуры Санкт-Петербурга с наименьшими временными затратами, упростить подготовку к проведению занятий, оживить процесс воспитании и образования.</w:t>
      </w:r>
    </w:p>
    <w:p w14:paraId="60C294ED" w14:textId="77777777" w:rsidR="006A6363" w:rsidRDefault="006A6363" w:rsidP="006A6363">
      <w:pPr>
        <w:pStyle w:val="a3"/>
        <w:spacing w:line="360" w:lineRule="auto"/>
        <w:ind w:left="-57"/>
        <w:rPr>
          <w:rFonts w:cs="Times New Roman"/>
          <w:szCs w:val="24"/>
        </w:rPr>
      </w:pPr>
    </w:p>
    <w:p w14:paraId="23D83C2A" w14:textId="77777777" w:rsidR="006A6363" w:rsidRDefault="006A6363" w:rsidP="006A6363">
      <w:pPr>
        <w:pStyle w:val="a3"/>
        <w:spacing w:line="360" w:lineRule="auto"/>
        <w:ind w:left="-57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Возможные риски при использовании продукта образовательных изменений  </w:t>
      </w:r>
    </w:p>
    <w:p w14:paraId="3988D899" w14:textId="77777777" w:rsidR="006A6363" w:rsidRDefault="006A6363" w:rsidP="006A6363">
      <w:pPr>
        <w:pStyle w:val="a3"/>
        <w:spacing w:line="360" w:lineRule="auto"/>
        <w:ind w:left="-57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и пути их преодоления.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64"/>
        <w:gridCol w:w="4681"/>
      </w:tblGrid>
      <w:tr w:rsidR="006A6363" w14:paraId="1F5606C9" w14:textId="77777777" w:rsidTr="006A636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A280B" w14:textId="77777777" w:rsidR="006A6363" w:rsidRDefault="006A6363">
            <w:pPr>
              <w:spacing w:line="36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Возможные риски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0C42" w14:textId="77777777" w:rsidR="006A6363" w:rsidRDefault="006A6363">
            <w:pPr>
              <w:spacing w:line="36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Пути преодоления</w:t>
            </w:r>
          </w:p>
        </w:tc>
      </w:tr>
      <w:tr w:rsidR="006A6363" w14:paraId="010CC9C1" w14:textId="77777777" w:rsidTr="006A636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1972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Технические риски</w:t>
            </w:r>
            <w:r>
              <w:rPr>
                <w:rFonts w:cs="Times New Roman"/>
                <w:szCs w:val="24"/>
              </w:rPr>
              <w:t xml:space="preserve"> связаны с несоответствием программного обеспечения, недостаточной </w:t>
            </w:r>
            <w:proofErr w:type="gramStart"/>
            <w:r>
              <w:rPr>
                <w:rFonts w:cs="Times New Roman"/>
                <w:szCs w:val="24"/>
              </w:rPr>
              <w:t>оснащенностью  современным</w:t>
            </w:r>
            <w:proofErr w:type="gramEnd"/>
            <w:r>
              <w:rPr>
                <w:rFonts w:cs="Times New Roman"/>
                <w:szCs w:val="24"/>
              </w:rPr>
              <w:t xml:space="preserve"> цифровым и компьютерным оборудованием, интерактивным оборудованием, которые  являются основным условием использования  практического материала методических рекомендаций.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0EBE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Дополнительное финансирование для приобретения необходимых технических ресурсов.</w:t>
            </w:r>
          </w:p>
          <w:p w14:paraId="0492712F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6A6363" w14:paraId="0104F610" w14:textId="77777777" w:rsidTr="006A636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4B4FF" w14:textId="77777777" w:rsidR="006A6363" w:rsidRDefault="006A636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Мотивационные риски</w:t>
            </w:r>
          </w:p>
          <w:p w14:paraId="63C08A34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Низкий уровень мотивации родителей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proofErr w:type="gramStart"/>
            <w:r>
              <w:rPr>
                <w:rFonts w:cs="Times New Roman"/>
                <w:szCs w:val="24"/>
              </w:rPr>
              <w:t>при  реализации</w:t>
            </w:r>
            <w:proofErr w:type="gramEnd"/>
            <w:r>
              <w:rPr>
                <w:rFonts w:cs="Times New Roman"/>
                <w:szCs w:val="24"/>
              </w:rPr>
              <w:t xml:space="preserve"> проектов, направленных на совместную деятельность с детьми (прогулки, участие в конкурсах, изучение , посещение реальных и виртуальных музеев и пр.) для реализации и закрепления образовательных задач.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E3F3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Повышение мотивации родителей через различные формы взаимодействия с ДОУ (консультирование, включение в совместные мероприятия и др.)</w:t>
            </w:r>
          </w:p>
          <w:p w14:paraId="746FD32A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  <w:tr w:rsidR="006A6363" w14:paraId="4FD83929" w14:textId="77777777" w:rsidTr="006A636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6468" w14:textId="77777777" w:rsidR="006A6363" w:rsidRDefault="006A6363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 xml:space="preserve">Методические риски. </w:t>
            </w:r>
            <w:r>
              <w:rPr>
                <w:rFonts w:cs="Times New Roman"/>
                <w:szCs w:val="24"/>
              </w:rPr>
              <w:t>Несоответствие образовательной программы ДОУ темам, представленным в практической части методических рекомендаций, неготовность педагогов уделять серьезное внимание и большое значение изучению истории и культуры Санкт-Петербурга, формированию культуры юного Петербуржца у старших дошкольников.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C426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Создание, разработка материалов иного методического содержания.</w:t>
            </w:r>
          </w:p>
          <w:p w14:paraId="2489A6FF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Методическая поддержка, связанная с </w:t>
            </w:r>
            <w:proofErr w:type="gramStart"/>
            <w:r>
              <w:rPr>
                <w:rFonts w:cs="Times New Roman"/>
                <w:szCs w:val="24"/>
              </w:rPr>
              <w:t>технологией  создания</w:t>
            </w:r>
            <w:proofErr w:type="gramEnd"/>
            <w:r>
              <w:rPr>
                <w:rFonts w:cs="Times New Roman"/>
                <w:szCs w:val="24"/>
              </w:rPr>
              <w:t xml:space="preserve"> интерактивных помощников, видеоматериалов, обучающих роликов.    </w:t>
            </w:r>
          </w:p>
        </w:tc>
      </w:tr>
      <w:tr w:rsidR="006A6363" w14:paraId="6E8817D4" w14:textId="77777777" w:rsidTr="006A636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C066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Управленческий риск </w:t>
            </w:r>
          </w:p>
          <w:p w14:paraId="1E82CF1D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Отсутствие готовности сотрудников использовать методические </w:t>
            </w:r>
            <w:proofErr w:type="gramStart"/>
            <w:r>
              <w:rPr>
                <w:rFonts w:cs="Times New Roman"/>
                <w:szCs w:val="24"/>
              </w:rPr>
              <w:t>рекомендации  для</w:t>
            </w:r>
            <w:proofErr w:type="gramEnd"/>
            <w:r>
              <w:rPr>
                <w:rFonts w:cs="Times New Roman"/>
                <w:szCs w:val="24"/>
              </w:rPr>
              <w:t xml:space="preserve"> внедрения и реализации в рамках принятого управленческого решения.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5F02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Повышение управленческой компетентности в </w:t>
            </w:r>
            <w:proofErr w:type="gramStart"/>
            <w:r>
              <w:rPr>
                <w:rFonts w:cs="Times New Roman"/>
                <w:szCs w:val="24"/>
              </w:rPr>
              <w:t xml:space="preserve">области  </w:t>
            </w:r>
            <w:proofErr w:type="spellStart"/>
            <w:r>
              <w:rPr>
                <w:rFonts w:cs="Times New Roman"/>
                <w:szCs w:val="24"/>
              </w:rPr>
              <w:t>командообразования</w:t>
            </w:r>
            <w:proofErr w:type="spellEnd"/>
            <w:proofErr w:type="gramEnd"/>
            <w:r>
              <w:rPr>
                <w:rFonts w:cs="Times New Roman"/>
                <w:szCs w:val="24"/>
              </w:rPr>
              <w:t xml:space="preserve">, достижения </w:t>
            </w:r>
          </w:p>
          <w:p w14:paraId="75599089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законов развития и саморазвития личности, закономерностей процессов социализации, где самоуправляемость является основой инновационной деятельности</w:t>
            </w:r>
          </w:p>
          <w:p w14:paraId="080ADC8C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</w:p>
          <w:p w14:paraId="23BB953E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Организация корпоративного </w:t>
            </w:r>
            <w:proofErr w:type="gramStart"/>
            <w:r>
              <w:rPr>
                <w:rFonts w:cs="Times New Roman"/>
                <w:szCs w:val="24"/>
              </w:rPr>
              <w:t>обучения,  по</w:t>
            </w:r>
            <w:proofErr w:type="gramEnd"/>
            <w:r>
              <w:rPr>
                <w:rFonts w:cs="Times New Roman"/>
                <w:szCs w:val="24"/>
              </w:rPr>
              <w:t xml:space="preserve"> проблематике, изменение ценностного поля педагогов, обучение на КПК</w:t>
            </w:r>
          </w:p>
          <w:p w14:paraId="6E592FB5" w14:textId="77777777" w:rsidR="006A6363" w:rsidRDefault="006A6363">
            <w:pPr>
              <w:spacing w:line="360" w:lineRule="auto"/>
              <w:rPr>
                <w:rFonts w:cs="Times New Roman"/>
                <w:szCs w:val="24"/>
              </w:rPr>
            </w:pPr>
          </w:p>
        </w:tc>
      </w:tr>
    </w:tbl>
    <w:p w14:paraId="76072190" w14:textId="77777777" w:rsidR="006A6363" w:rsidRDefault="006A6363" w:rsidP="006A6363"/>
    <w:p w14:paraId="0A9F93C4" w14:textId="77777777" w:rsidR="006A6363" w:rsidRDefault="006A6363" w:rsidP="006A6363">
      <w:pPr>
        <w:rPr>
          <w:rFonts w:cs="Times New Roman"/>
          <w:szCs w:val="24"/>
        </w:rPr>
      </w:pPr>
      <w:r>
        <w:rPr>
          <w:rFonts w:cs="Times New Roman"/>
          <w:szCs w:val="24"/>
        </w:rPr>
        <w:t>15.05.2026             Заведующий, методист ЛОИ                                        Н.А. Соколова</w:t>
      </w:r>
    </w:p>
    <w:p w14:paraId="26F482D2" w14:textId="77777777" w:rsidR="006A6363" w:rsidRDefault="006A6363" w:rsidP="006A6363"/>
    <w:p w14:paraId="772E5184" w14:textId="77777777" w:rsidR="008A5246" w:rsidRDefault="008A5246"/>
    <w:sectPr w:rsidR="008A5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F6F48"/>
    <w:multiLevelType w:val="hybridMultilevel"/>
    <w:tmpl w:val="B718B5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34C9A"/>
    <w:multiLevelType w:val="hybridMultilevel"/>
    <w:tmpl w:val="028C34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1278D"/>
    <w:multiLevelType w:val="hybridMultilevel"/>
    <w:tmpl w:val="24BEE3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D03FE"/>
    <w:multiLevelType w:val="hybridMultilevel"/>
    <w:tmpl w:val="A866E934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 w15:restartNumberingAfterBreak="0">
    <w:nsid w:val="4A7C4E77"/>
    <w:multiLevelType w:val="hybridMultilevel"/>
    <w:tmpl w:val="FE5CC3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32920"/>
    <w:multiLevelType w:val="hybridMultilevel"/>
    <w:tmpl w:val="E93C32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31AE5"/>
    <w:multiLevelType w:val="hybridMultilevel"/>
    <w:tmpl w:val="0DE2E690"/>
    <w:lvl w:ilvl="0" w:tplc="0419000D">
      <w:start w:val="1"/>
      <w:numFmt w:val="bullet"/>
      <w:lvlText w:val=""/>
      <w:lvlJc w:val="left"/>
      <w:pPr>
        <w:ind w:left="102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7" w15:restartNumberingAfterBreak="0">
    <w:nsid w:val="6CDC0742"/>
    <w:multiLevelType w:val="hybridMultilevel"/>
    <w:tmpl w:val="F2FEC4E6"/>
    <w:lvl w:ilvl="0" w:tplc="A93625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06434"/>
    <w:multiLevelType w:val="hybridMultilevel"/>
    <w:tmpl w:val="D34A56F4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F5"/>
    <w:rsid w:val="002B65F2"/>
    <w:rsid w:val="00607E36"/>
    <w:rsid w:val="006A6363"/>
    <w:rsid w:val="008A5246"/>
    <w:rsid w:val="00CB5046"/>
    <w:rsid w:val="00F9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45AD"/>
  <w15:chartTrackingRefBased/>
  <w15:docId w15:val="{082137DB-1939-40C3-A648-CE29B17B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636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363"/>
    <w:pPr>
      <w:ind w:left="720"/>
      <w:contextualSpacing/>
    </w:pPr>
  </w:style>
  <w:style w:type="table" w:styleId="a4">
    <w:name w:val="Table Grid"/>
    <w:basedOn w:val="a1"/>
    <w:uiPriority w:val="59"/>
    <w:rsid w:val="006A6363"/>
    <w:pPr>
      <w:spacing w:after="0" w:line="240" w:lineRule="auto"/>
      <w:jc w:val="both"/>
    </w:pPr>
    <w:rPr>
      <w:rFonts w:ascii="Times New Roman" w:hAnsi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7E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7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5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</dc:creator>
  <cp:keywords/>
  <dc:description/>
  <cp:lastModifiedBy>SNA</cp:lastModifiedBy>
  <cp:revision>2</cp:revision>
  <cp:lastPrinted>2026-05-20T16:26:00Z</cp:lastPrinted>
  <dcterms:created xsi:type="dcterms:W3CDTF">2026-05-20T16:38:00Z</dcterms:created>
  <dcterms:modified xsi:type="dcterms:W3CDTF">2026-05-20T16:38:00Z</dcterms:modified>
</cp:coreProperties>
</file>