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9D658" w14:textId="77777777" w:rsidR="00E340DD" w:rsidRPr="00E340DD" w:rsidRDefault="00E340DD" w:rsidP="00E340DD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Заявка на участие в Фестивале инновационных продуктов </w:t>
      </w:r>
    </w:p>
    <w:p w14:paraId="5DA0F0B8" w14:textId="77777777" w:rsidR="00E340DD" w:rsidRPr="00E340DD" w:rsidRDefault="00E340DD" w:rsidP="00E340D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  <w:t xml:space="preserve">Информация об образовательной организации – участнике </w:t>
      </w:r>
      <w:r w:rsidRPr="00E340DD">
        <w:rPr>
          <w:rFonts w:ascii="Times New Roman" w:eastAsia="MS Mincho" w:hAnsi="Times New Roman" w:cs="Times New Roman"/>
          <w:sz w:val="23"/>
          <w:szCs w:val="23"/>
          <w:u w:val="single"/>
          <w:lang w:eastAsia="ja-JP"/>
        </w:rPr>
        <w:t>Фестиваля</w:t>
      </w:r>
    </w:p>
    <w:p w14:paraId="023F9B57" w14:textId="77777777" w:rsidR="00E340DD" w:rsidRPr="00F220BC" w:rsidRDefault="00E340DD" w:rsidP="00E340DD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F220BC">
        <w:rPr>
          <w:rFonts w:ascii="Times New Roman" w:eastAsia="MS Mincho" w:hAnsi="Times New Roman" w:cs="Times New Roman"/>
          <w:sz w:val="24"/>
          <w:szCs w:val="24"/>
          <w:lang w:eastAsia="ja-JP"/>
        </w:rPr>
        <w:t>Государственное бюджетное дошкольное образовательное учреждение детский сад № 15 компенсирующего вида Петроградского района Санкт-Петербурга</w:t>
      </w:r>
    </w:p>
    <w:p w14:paraId="5D36F993" w14:textId="77777777" w:rsidR="00E340DD" w:rsidRPr="00F220BC" w:rsidRDefault="00E340DD" w:rsidP="00E340DD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F220BC">
        <w:rPr>
          <w:rFonts w:ascii="Times New Roman" w:eastAsia="MS Mincho" w:hAnsi="Times New Roman" w:cs="Times New Roman"/>
          <w:sz w:val="24"/>
          <w:szCs w:val="24"/>
          <w:lang w:eastAsia="ja-JP"/>
        </w:rPr>
        <w:t>Гончаренко Ольга Геннадьевна</w:t>
      </w:r>
    </w:p>
    <w:p w14:paraId="21115340" w14:textId="77777777" w:rsidR="00E340DD" w:rsidRPr="00F220BC" w:rsidRDefault="00E340DD" w:rsidP="00E340DD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F220BC">
        <w:rPr>
          <w:rFonts w:ascii="Times New Roman" w:eastAsia="MS Mincho" w:hAnsi="Times New Roman" w:cs="Times New Roman"/>
          <w:sz w:val="24"/>
          <w:szCs w:val="24"/>
          <w:lang w:eastAsia="ja-JP"/>
        </w:rPr>
        <w:t>тел./факс: (812) 234-94-36, 234-94-20</w:t>
      </w:r>
    </w:p>
    <w:p w14:paraId="30B3765F" w14:textId="77777777" w:rsidR="00E340DD" w:rsidRPr="00F220BC" w:rsidRDefault="00E340DD" w:rsidP="00E340DD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F220BC">
        <w:rPr>
          <w:rFonts w:ascii="Times New Roman" w:eastAsia="MS Mincho" w:hAnsi="Times New Roman" w:cs="Times New Roman"/>
          <w:sz w:val="24"/>
          <w:szCs w:val="24"/>
          <w:lang w:eastAsia="ja-JP"/>
        </w:rPr>
        <w:t>ds15detsad.socspb@mail.ru</w:t>
      </w:r>
    </w:p>
    <w:p w14:paraId="6FD0F639" w14:textId="77777777" w:rsidR="00E340DD" w:rsidRPr="00F220BC" w:rsidRDefault="00E340DD" w:rsidP="00E340DD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F220BC">
        <w:rPr>
          <w:rFonts w:ascii="Times New Roman" w:eastAsia="MS Mincho" w:hAnsi="Times New Roman" w:cs="Times New Roman"/>
          <w:sz w:val="24"/>
          <w:szCs w:val="24"/>
          <w:lang w:eastAsia="ja-JP"/>
        </w:rPr>
        <w:t>http://ds15.petersburgedu.ru</w:t>
      </w:r>
    </w:p>
    <w:p w14:paraId="3E82CF22" w14:textId="77777777" w:rsidR="00E340DD" w:rsidRPr="0000411C" w:rsidRDefault="0000411C" w:rsidP="009A182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0411C">
        <w:rPr>
          <w:rFonts w:ascii="Times New Roman" w:eastAsia="MS Mincho" w:hAnsi="Times New Roman" w:cs="Times New Roman"/>
          <w:sz w:val="24"/>
          <w:szCs w:val="24"/>
          <w:lang w:eastAsia="ja-JP"/>
        </w:rPr>
        <w:t>Государственное бюджетное дошкольное образовательное учреждение детский сад № 15 компенсирующего вида Петроградского района Санкт-Петербурга присвоен статус лаборатории образовательных инноваций на основании распоряжения администрации Петроградского района об организации инновационной деятельности в системе образования Петроградского района Санкт-Петербурга в 2018-2019 учебном году №2096-р от 19.06.2018 по теме</w:t>
      </w:r>
      <w:r w:rsidR="00E340DD" w:rsidRPr="0000411C">
        <w:rPr>
          <w:rFonts w:ascii="Times New Roman" w:eastAsia="MS Mincho" w:hAnsi="Times New Roman" w:cs="Times New Roman"/>
          <w:sz w:val="24"/>
          <w:szCs w:val="24"/>
          <w:lang w:eastAsia="ja-JP"/>
        </w:rPr>
        <w:t>:</w:t>
      </w:r>
      <w:r w:rsidR="00E340DD" w:rsidRPr="00F220BC">
        <w:t xml:space="preserve"> </w:t>
      </w:r>
      <w:r w:rsidR="00E340DD" w:rsidRPr="0000411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«Карта исследователя» </w:t>
      </w:r>
      <w:r w:rsidR="004E3FF6">
        <w:rPr>
          <w:rFonts w:ascii="Times New Roman" w:eastAsia="MS Mincho" w:hAnsi="Times New Roman" w:cs="Times New Roman"/>
          <w:sz w:val="24"/>
          <w:szCs w:val="24"/>
          <w:lang w:eastAsia="ja-JP"/>
        </w:rPr>
        <w:t>–</w:t>
      </w:r>
      <w:r w:rsidR="00E340DD" w:rsidRPr="0000411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как способ эффективной организации познавательно-исследовательской деятельности у де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тей дошкольного возраста с ОВЗ» на срок</w:t>
      </w:r>
      <w:r w:rsid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с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01.01.2019</w:t>
      </w:r>
      <w:r w:rsid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по 31.12.2021.</w:t>
      </w:r>
    </w:p>
    <w:p w14:paraId="3B5130E1" w14:textId="77777777" w:rsidR="00E340DD" w:rsidRPr="00E340DD" w:rsidRDefault="00E340DD" w:rsidP="00E340D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  <w:t xml:space="preserve">Информация об инновационном продукте </w:t>
      </w:r>
    </w:p>
    <w:p w14:paraId="34CD064C" w14:textId="77777777" w:rsidR="00AE1E77" w:rsidRPr="00F220BC" w:rsidRDefault="00F220BC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Опытно</w:t>
      </w:r>
      <w:r w:rsidR="00F439F8">
        <w:rPr>
          <w:rFonts w:ascii="Times New Roman" w:eastAsia="MS Mincho" w:hAnsi="Times New Roman" w:cs="Times New Roman"/>
          <w:sz w:val="24"/>
          <w:szCs w:val="24"/>
          <w:lang w:eastAsia="ja-JP"/>
        </w:rPr>
        <w:t>-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экспериментальный </w:t>
      </w:r>
      <w:bookmarkStart w:id="0" w:name="_Hlk35172672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комплект</w:t>
      </w:r>
      <w:r w:rsidR="003E4773">
        <w:rPr>
          <w:rFonts w:ascii="Times New Roman" w:eastAsia="MS Mincho" w:hAnsi="Times New Roman" w:cs="Times New Roman"/>
          <w:sz w:val="24"/>
          <w:szCs w:val="24"/>
          <w:lang w:eastAsia="ja-JP"/>
        </w:rPr>
        <w:t>: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«Карта исследователя»</w:t>
      </w:r>
      <w:bookmarkEnd w:id="0"/>
    </w:p>
    <w:p w14:paraId="3877744A" w14:textId="42617ED8" w:rsidR="00D0269A" w:rsidRDefault="00D0269A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D404C">
        <w:rPr>
          <w:rFonts w:ascii="Times New Roman" w:eastAsia="MS Mincho" w:hAnsi="Times New Roman" w:cs="Times New Roman"/>
          <w:sz w:val="24"/>
          <w:szCs w:val="24"/>
          <w:lang w:eastAsia="ja-JP"/>
        </w:rPr>
        <w:t>автор Иванова Ольга Анатольевна</w:t>
      </w:r>
    </w:p>
    <w:p w14:paraId="314BEC67" w14:textId="5D1CD823" w:rsidR="00B351F4" w:rsidRDefault="00B351F4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Красникова Марина Георгиевна</w:t>
      </w:r>
    </w:p>
    <w:p w14:paraId="369CAF5A" w14:textId="56DA42F2" w:rsidR="00B351F4" w:rsidRDefault="00B351F4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Сердюк Рушания Хамитовна</w:t>
      </w:r>
    </w:p>
    <w:p w14:paraId="59B51D30" w14:textId="77777777" w:rsidR="00E340DD" w:rsidRPr="00E340DD" w:rsidRDefault="00E340DD" w:rsidP="00E340DD">
      <w:pPr>
        <w:spacing w:after="0" w:line="240" w:lineRule="auto"/>
        <w:ind w:firstLine="70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- Форма инновационного продукта</w:t>
      </w:r>
      <w:r w:rsidRPr="00E340DD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footnoteReference w:id="1"/>
      </w:r>
    </w:p>
    <w:tbl>
      <w:tblPr>
        <w:tblW w:w="9102" w:type="dxa"/>
        <w:tblInd w:w="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9"/>
        <w:gridCol w:w="1843"/>
      </w:tblGrid>
      <w:tr w:rsidR="00E340DD" w:rsidRPr="00E340DD" w14:paraId="44119220" w14:textId="77777777" w:rsidTr="004E3FF6">
        <w:tc>
          <w:tcPr>
            <w:tcW w:w="7259" w:type="dxa"/>
          </w:tcPr>
          <w:p w14:paraId="142DA045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Учебное пособие</w:t>
            </w:r>
          </w:p>
        </w:tc>
        <w:tc>
          <w:tcPr>
            <w:tcW w:w="1843" w:type="dxa"/>
          </w:tcPr>
          <w:p w14:paraId="356A24C6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139E2FD8" w14:textId="77777777" w:rsidTr="004E3FF6">
        <w:tc>
          <w:tcPr>
            <w:tcW w:w="7259" w:type="dxa"/>
          </w:tcPr>
          <w:p w14:paraId="711FB96D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Методическое пособие</w:t>
            </w:r>
          </w:p>
        </w:tc>
        <w:tc>
          <w:tcPr>
            <w:tcW w:w="1843" w:type="dxa"/>
          </w:tcPr>
          <w:p w14:paraId="691988B3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76DBDCEE" w14:textId="77777777" w:rsidTr="004E3FF6">
        <w:tc>
          <w:tcPr>
            <w:tcW w:w="7259" w:type="dxa"/>
          </w:tcPr>
          <w:p w14:paraId="369E2BC4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Учебно-методическое пособие </w:t>
            </w:r>
          </w:p>
        </w:tc>
        <w:tc>
          <w:tcPr>
            <w:tcW w:w="1843" w:type="dxa"/>
          </w:tcPr>
          <w:p w14:paraId="6D01BDD1" w14:textId="77777777" w:rsidR="00E340DD" w:rsidRPr="00E340DD" w:rsidRDefault="00E340DD" w:rsidP="004E3FF6">
            <w:pPr>
              <w:spacing w:after="0" w:line="240" w:lineRule="auto"/>
              <w:ind w:left="-534" w:right="-391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F439F8" w14:paraId="5BBE8979" w14:textId="77777777" w:rsidTr="004E3FF6">
        <w:tc>
          <w:tcPr>
            <w:tcW w:w="7259" w:type="dxa"/>
          </w:tcPr>
          <w:p w14:paraId="6BB786C7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Методические материалы, рекомендации</w:t>
            </w:r>
          </w:p>
        </w:tc>
        <w:tc>
          <w:tcPr>
            <w:tcW w:w="1843" w:type="dxa"/>
          </w:tcPr>
          <w:p w14:paraId="7ABA64EB" w14:textId="77777777" w:rsidR="00E340DD" w:rsidRPr="00C55E34" w:rsidRDefault="00E340DD" w:rsidP="00C55E34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7E0771AE" w14:textId="77777777" w:rsidTr="004E3FF6">
        <w:tc>
          <w:tcPr>
            <w:tcW w:w="7259" w:type="dxa"/>
          </w:tcPr>
          <w:p w14:paraId="37ACDBC5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Учебно-методический комплект (комплекс)</w:t>
            </w:r>
          </w:p>
        </w:tc>
        <w:tc>
          <w:tcPr>
            <w:tcW w:w="1843" w:type="dxa"/>
          </w:tcPr>
          <w:p w14:paraId="7D77F538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5A9FA205" w14:textId="77777777" w:rsidTr="004E3FF6">
        <w:tc>
          <w:tcPr>
            <w:tcW w:w="7259" w:type="dxa"/>
          </w:tcPr>
          <w:p w14:paraId="7EA128A7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Программа</w:t>
            </w:r>
          </w:p>
        </w:tc>
        <w:tc>
          <w:tcPr>
            <w:tcW w:w="1843" w:type="dxa"/>
          </w:tcPr>
          <w:p w14:paraId="07A18608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043EB66C" w14:textId="77777777" w:rsidTr="004E3FF6">
        <w:tc>
          <w:tcPr>
            <w:tcW w:w="7259" w:type="dxa"/>
          </w:tcPr>
          <w:p w14:paraId="39176DBD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Технология</w:t>
            </w:r>
          </w:p>
        </w:tc>
        <w:tc>
          <w:tcPr>
            <w:tcW w:w="1843" w:type="dxa"/>
          </w:tcPr>
          <w:p w14:paraId="52D9AFEB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5DA2C1ED" w14:textId="77777777" w:rsidTr="004E3FF6">
        <w:tc>
          <w:tcPr>
            <w:tcW w:w="7259" w:type="dxa"/>
          </w:tcPr>
          <w:p w14:paraId="74E8FDDC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Модель</w:t>
            </w:r>
          </w:p>
        </w:tc>
        <w:tc>
          <w:tcPr>
            <w:tcW w:w="1843" w:type="dxa"/>
          </w:tcPr>
          <w:p w14:paraId="295FDCB5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281D570E" w14:textId="77777777" w:rsidTr="004E3FF6">
        <w:tc>
          <w:tcPr>
            <w:tcW w:w="7259" w:type="dxa"/>
          </w:tcPr>
          <w:p w14:paraId="47F68773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Цифровой или медиа ресурс</w:t>
            </w:r>
          </w:p>
        </w:tc>
        <w:tc>
          <w:tcPr>
            <w:tcW w:w="1843" w:type="dxa"/>
          </w:tcPr>
          <w:p w14:paraId="57B72543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38A9AA92" w14:textId="77777777" w:rsidTr="004E3FF6">
        <w:tc>
          <w:tcPr>
            <w:tcW w:w="7259" w:type="dxa"/>
          </w:tcPr>
          <w:p w14:paraId="08A17427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Программное обеспечение</w:t>
            </w:r>
          </w:p>
        </w:tc>
        <w:tc>
          <w:tcPr>
            <w:tcW w:w="1843" w:type="dxa"/>
          </w:tcPr>
          <w:p w14:paraId="34F1BB42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59D27D99" w14:textId="77777777" w:rsidTr="004E3FF6">
        <w:tc>
          <w:tcPr>
            <w:tcW w:w="7259" w:type="dxa"/>
          </w:tcPr>
          <w:p w14:paraId="6001637A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Диагностические, контрольно-измерительные материалы</w:t>
            </w:r>
          </w:p>
        </w:tc>
        <w:tc>
          <w:tcPr>
            <w:tcW w:w="1843" w:type="dxa"/>
          </w:tcPr>
          <w:p w14:paraId="30522141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78F53405" w14:textId="77777777" w:rsidTr="004E3FF6">
        <w:tc>
          <w:tcPr>
            <w:tcW w:w="7259" w:type="dxa"/>
          </w:tcPr>
          <w:p w14:paraId="7B293F41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Иное (указать, что)</w:t>
            </w:r>
          </w:p>
        </w:tc>
        <w:tc>
          <w:tcPr>
            <w:tcW w:w="1843" w:type="dxa"/>
          </w:tcPr>
          <w:p w14:paraId="786C974C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</w:tbl>
    <w:p w14:paraId="71D995EE" w14:textId="77777777" w:rsidR="00E340DD" w:rsidRPr="00E340DD" w:rsidRDefault="00E340DD" w:rsidP="00E340DD">
      <w:pPr>
        <w:spacing w:after="0" w:line="240" w:lineRule="auto"/>
        <w:ind w:firstLine="70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- Тематика инновационного продукта</w:t>
      </w:r>
      <w:r w:rsidRPr="00E340DD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2</w:t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: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7"/>
        <w:gridCol w:w="2835"/>
      </w:tblGrid>
      <w:tr w:rsidR="00E340DD" w:rsidRPr="00F439F8" w14:paraId="05EEBB58" w14:textId="77777777" w:rsidTr="00C55E34">
        <w:tc>
          <w:tcPr>
            <w:tcW w:w="6237" w:type="dxa"/>
          </w:tcPr>
          <w:p w14:paraId="4359BDE0" w14:textId="77777777" w:rsidR="00E340DD" w:rsidRPr="00E340DD" w:rsidRDefault="00E340DD" w:rsidP="00C55E34">
            <w:pPr>
              <w:tabs>
                <w:tab w:val="left" w:pos="8822"/>
              </w:tabs>
              <w:spacing w:after="0" w:line="240" w:lineRule="auto"/>
              <w:ind w:right="-391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Содействие развитию дошкольного образования</w:t>
            </w:r>
          </w:p>
        </w:tc>
        <w:tc>
          <w:tcPr>
            <w:tcW w:w="2835" w:type="dxa"/>
          </w:tcPr>
          <w:p w14:paraId="64D6224C" w14:textId="77777777" w:rsidR="00E340DD" w:rsidRPr="00C55E34" w:rsidRDefault="00E340DD" w:rsidP="00C55E34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1735" w:firstLine="22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3DBB19F9" w14:textId="77777777" w:rsidTr="00C55E34">
        <w:tc>
          <w:tcPr>
            <w:tcW w:w="6237" w:type="dxa"/>
          </w:tcPr>
          <w:p w14:paraId="3295CA81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Содействие развитию  общего образования</w:t>
            </w:r>
          </w:p>
        </w:tc>
        <w:tc>
          <w:tcPr>
            <w:tcW w:w="2835" w:type="dxa"/>
          </w:tcPr>
          <w:p w14:paraId="37867ECC" w14:textId="77777777" w:rsidR="00E340DD" w:rsidRPr="00C55E34" w:rsidRDefault="00E340DD" w:rsidP="00C55E34">
            <w:pPr>
              <w:pStyle w:val="a6"/>
              <w:spacing w:after="0" w:line="240" w:lineRule="auto"/>
              <w:ind w:left="1735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39BFCC76" w14:textId="77777777" w:rsidTr="00C55E34">
        <w:tc>
          <w:tcPr>
            <w:tcW w:w="6237" w:type="dxa"/>
          </w:tcPr>
          <w:p w14:paraId="4DE03255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дополнительного образования детей и реализация мероприятий молодежной политики</w:t>
            </w:r>
          </w:p>
        </w:tc>
        <w:tc>
          <w:tcPr>
            <w:tcW w:w="2835" w:type="dxa"/>
          </w:tcPr>
          <w:p w14:paraId="2CF7CEA8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08FF278E" w14:textId="77777777" w:rsidTr="00C55E34">
        <w:tc>
          <w:tcPr>
            <w:tcW w:w="6237" w:type="dxa"/>
          </w:tcPr>
          <w:p w14:paraId="0E13A502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кадрового потенциала системы дошкольного, общего и дополнительного образования детей</w:t>
            </w:r>
          </w:p>
        </w:tc>
        <w:tc>
          <w:tcPr>
            <w:tcW w:w="2835" w:type="dxa"/>
          </w:tcPr>
          <w:p w14:paraId="22AE04E9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5C1F6832" w14:textId="77777777" w:rsidTr="00C55E34">
        <w:tc>
          <w:tcPr>
            <w:tcW w:w="6237" w:type="dxa"/>
          </w:tcPr>
          <w:p w14:paraId="3F9D1BF2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Совершенствование управления системой образования</w:t>
            </w:r>
          </w:p>
        </w:tc>
        <w:tc>
          <w:tcPr>
            <w:tcW w:w="2835" w:type="dxa"/>
          </w:tcPr>
          <w:p w14:paraId="0945F6F2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6ABEA972" w14:textId="77777777" w:rsidTr="00C55E34">
        <w:tc>
          <w:tcPr>
            <w:tcW w:w="6237" w:type="dxa"/>
          </w:tcPr>
          <w:p w14:paraId="3BED2E8A" w14:textId="77777777" w:rsidR="00E340DD" w:rsidRPr="00E340DD" w:rsidRDefault="00E340DD" w:rsidP="00E340DD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Развитие и распространение русского языка как основы гражданской самоидентичности и языка международного диалога</w:t>
            </w:r>
          </w:p>
        </w:tc>
        <w:tc>
          <w:tcPr>
            <w:tcW w:w="2835" w:type="dxa"/>
          </w:tcPr>
          <w:p w14:paraId="151F3EF3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5A9005C7" w14:textId="77777777" w:rsidTr="00C55E34">
        <w:tc>
          <w:tcPr>
            <w:tcW w:w="6237" w:type="dxa"/>
          </w:tcPr>
          <w:p w14:paraId="2F776AF5" w14:textId="77777777" w:rsidR="00E340DD" w:rsidRPr="00E340DD" w:rsidRDefault="00E340DD" w:rsidP="00E340DD">
            <w:pPr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Реализация моделей получения качественного </w:t>
            </w: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дошкольного, общего и дополнительного образования детьми-инвалидами и лицами с ограниченными возможностями</w:t>
            </w:r>
          </w:p>
        </w:tc>
        <w:tc>
          <w:tcPr>
            <w:tcW w:w="2835" w:type="dxa"/>
          </w:tcPr>
          <w:p w14:paraId="134F0C1A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</w:tbl>
    <w:p w14:paraId="623A964E" w14:textId="77777777" w:rsidR="00E340DD" w:rsidRPr="00E340DD" w:rsidRDefault="00E340DD" w:rsidP="00E340DD">
      <w:pPr>
        <w:spacing w:after="0" w:line="240" w:lineRule="auto"/>
        <w:ind w:firstLine="709"/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- Номинация</w:t>
      </w:r>
      <w:r w:rsidRPr="00E340DD">
        <w:rPr>
          <w:rFonts w:ascii="Times New Roman" w:eastAsia="MS Mincho" w:hAnsi="Times New Roman" w:cs="Times New Roman"/>
          <w:sz w:val="24"/>
          <w:szCs w:val="24"/>
          <w:vertAlign w:val="superscript"/>
          <w:lang w:eastAsia="ja-JP"/>
        </w:rPr>
        <w:t>2</w:t>
      </w:r>
    </w:p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9"/>
        <w:gridCol w:w="1843"/>
      </w:tblGrid>
      <w:tr w:rsidR="00E340DD" w:rsidRPr="00E340DD" w14:paraId="02438179" w14:textId="77777777" w:rsidTr="00C55E34">
        <w:tc>
          <w:tcPr>
            <w:tcW w:w="7229" w:type="dxa"/>
          </w:tcPr>
          <w:p w14:paraId="7CA52791" w14:textId="77777777" w:rsidR="00E340DD" w:rsidRPr="00E340DD" w:rsidRDefault="00E340DD" w:rsidP="00C55E34">
            <w:pPr>
              <w:spacing w:after="0" w:line="240" w:lineRule="auto"/>
              <w:ind w:right="-675" w:firstLine="34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Образовательная деятельность</w:t>
            </w:r>
            <w:r w:rsidR="00D0269A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</w:p>
        </w:tc>
        <w:tc>
          <w:tcPr>
            <w:tcW w:w="1843" w:type="dxa"/>
          </w:tcPr>
          <w:p w14:paraId="66EBE1D4" w14:textId="77777777" w:rsidR="00E340DD" w:rsidRPr="00C55E34" w:rsidRDefault="00E340DD" w:rsidP="00C55E34">
            <w:pPr>
              <w:pStyle w:val="a6"/>
              <w:numPr>
                <w:ilvl w:val="0"/>
                <w:numId w:val="9"/>
              </w:numPr>
              <w:spacing w:after="0" w:line="240" w:lineRule="auto"/>
              <w:ind w:left="885" w:firstLine="34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E340DD" w:rsidRPr="00E340DD" w14:paraId="72677BAB" w14:textId="77777777" w:rsidTr="00C55E34">
        <w:tc>
          <w:tcPr>
            <w:tcW w:w="7229" w:type="dxa"/>
          </w:tcPr>
          <w:p w14:paraId="72CAB14E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E340DD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Управление образовательной организацией</w:t>
            </w:r>
          </w:p>
        </w:tc>
        <w:tc>
          <w:tcPr>
            <w:tcW w:w="1843" w:type="dxa"/>
          </w:tcPr>
          <w:p w14:paraId="6500FFF0" w14:textId="77777777" w:rsidR="00E340DD" w:rsidRPr="00E340DD" w:rsidRDefault="00E340DD" w:rsidP="00E340DD">
            <w:pPr>
              <w:spacing w:after="0" w:line="240" w:lineRule="auto"/>
              <w:ind w:firstLine="70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</w:tbl>
    <w:p w14:paraId="07003507" w14:textId="77777777" w:rsidR="00E340DD" w:rsidRPr="00E340DD" w:rsidRDefault="00E340DD" w:rsidP="00E340DD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u w:val="single"/>
          <w:lang w:eastAsia="ja-JP"/>
        </w:rPr>
        <w:t>Описание инновационного продукта</w:t>
      </w:r>
    </w:p>
    <w:p w14:paraId="2DFF0238" w14:textId="77777777" w:rsidR="00E340DD" w:rsidRDefault="00E340DD" w:rsidP="00E340DD">
      <w:pPr>
        <w:spacing w:after="0" w:line="240" w:lineRule="auto"/>
        <w:ind w:firstLine="70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537BF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Ключевые положения</w:t>
      </w:r>
      <w:r w:rsidR="008537BF">
        <w:rPr>
          <w:rFonts w:ascii="Times New Roman" w:eastAsia="MS Mincho" w:hAnsi="Times New Roman" w:cs="Times New Roman"/>
          <w:sz w:val="24"/>
          <w:szCs w:val="24"/>
          <w:lang w:eastAsia="ja-JP"/>
        </w:rPr>
        <w:t>:</w:t>
      </w:r>
    </w:p>
    <w:p w14:paraId="2B04EC6C" w14:textId="77777777" w:rsidR="0012619B" w:rsidRPr="00B13933" w:rsidRDefault="0012619B" w:rsidP="0012619B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Предлагаемый на конкурс инновационный продукт представляет собой </w:t>
      </w:r>
      <w:r w:rsidR="008537BF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комплект организационно-методического обеспечения в виде «Карт исследователя», используемого в образовательной деятельности с детьми </w:t>
      </w:r>
      <w:r w:rsidR="00210DD1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 ОНР </w:t>
      </w:r>
      <w:r w:rsidR="00A25D0B">
        <w:rPr>
          <w:rFonts w:ascii="Times New Roman" w:eastAsia="MS Mincho" w:hAnsi="Times New Roman" w:cs="Times New Roman"/>
          <w:sz w:val="24"/>
          <w:szCs w:val="24"/>
          <w:lang w:eastAsia="ja-JP"/>
        </w:rPr>
        <w:t>подготовительного возраста, направленного на формирование компетенций познавательно-исследовательской деятельности.</w:t>
      </w:r>
    </w:p>
    <w:p w14:paraId="76EEA90C" w14:textId="77777777" w:rsidR="008537BF" w:rsidRPr="00B13933" w:rsidRDefault="008537BF" w:rsidP="00F439F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 xml:space="preserve">Глоссарий: </w:t>
      </w:r>
    </w:p>
    <w:p w14:paraId="3CD82BF1" w14:textId="77777777" w:rsidR="00F439F8" w:rsidRPr="00B13933" w:rsidRDefault="00F439F8" w:rsidP="00F439F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Познавательная деятельность </w:t>
      </w:r>
      <w:r w:rsidR="004E3FF6">
        <w:rPr>
          <w:rFonts w:ascii="Times New Roman" w:eastAsia="MS Mincho" w:hAnsi="Times New Roman" w:cs="Times New Roman"/>
          <w:sz w:val="24"/>
          <w:szCs w:val="24"/>
          <w:lang w:eastAsia="ja-JP"/>
        </w:rPr>
        <w:t>–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это сознательная деятельность, направленная на приобретение информации об объектах и явлениях реальной действительности, а также конкретных знаний.</w:t>
      </w:r>
    </w:p>
    <w:p w14:paraId="4C1A9CAF" w14:textId="77777777" w:rsidR="00F439F8" w:rsidRPr="00B13933" w:rsidRDefault="00F439F8" w:rsidP="00F439F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Исследовательская деятельность </w:t>
      </w:r>
      <w:r w:rsidR="00964F0E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–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="00964F0E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э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т</w:t>
      </w:r>
      <w:r w:rsidR="00964F0E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о 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вид активности, направленный на поиск объективной информации об устройстве окружающего мира путем личного практического экспериментирования с объектом исследования</w:t>
      </w:r>
    </w:p>
    <w:p w14:paraId="33F9C123" w14:textId="77777777" w:rsidR="008537BF" w:rsidRPr="00B13933" w:rsidRDefault="008537BF" w:rsidP="00F439F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«Карта исследователя» </w:t>
      </w:r>
      <w:r w:rsidR="004E3FF6">
        <w:rPr>
          <w:rFonts w:ascii="Times New Roman" w:eastAsia="MS Mincho" w:hAnsi="Times New Roman" w:cs="Times New Roman"/>
          <w:sz w:val="24"/>
          <w:szCs w:val="24"/>
          <w:lang w:eastAsia="ja-JP"/>
        </w:rPr>
        <w:t>–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таблица с элементами абстрактного или предметного содержания</w:t>
      </w:r>
      <w:r w:rsidR="00081627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, которая предназначена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для </w:t>
      </w:r>
      <w:r w:rsidR="00081627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организации познавательно-исследовательской деятельности ребёнка дошкольного возраста.</w:t>
      </w:r>
    </w:p>
    <w:p w14:paraId="0F733435" w14:textId="77777777" w:rsidR="00CF31C2" w:rsidRPr="00B13933" w:rsidRDefault="00CF31C2" w:rsidP="00F439F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Познавательно-исследовательская деятельность – это совокупность компетенций, позволяющих получить информацию об исследуемом объекте</w:t>
      </w:r>
    </w:p>
    <w:p w14:paraId="51A69C96" w14:textId="77777777" w:rsidR="008B542D" w:rsidRDefault="008B542D" w:rsidP="00F439F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Продуктивная деятельность </w:t>
      </w:r>
      <w:r w:rsidR="004E3FF6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– 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это деятельность, направленная на получение какого-либо продукта (постройки, рисунка, аппликации, лепной поделки и т. п.), обладающего определенными заданными качествами (Н.И. </w:t>
      </w:r>
      <w:proofErr w:type="spellStart"/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Ганошенко</w:t>
      </w:r>
      <w:proofErr w:type="spellEnd"/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).</w:t>
      </w:r>
    </w:p>
    <w:p w14:paraId="7FD1FD55" w14:textId="77777777" w:rsidR="00E340DD" w:rsidRPr="003E4773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3E477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 xml:space="preserve">Обоснование инновационного характера предлагаемого продукта, включая аналоговый анализ, содержащий перечень материалов (продуктов), аналогичных представляемому инновационному продукту (например, по названию, смыслу, ключевым словам, содержанию и т.п.), сопоставление найденных аналогов </w:t>
      </w:r>
      <w:r w:rsidRPr="003E4773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br/>
        <w:t>с предлагаемым инновационным продуктом, выводы (с указанием отличий инновационного продукта от аналогов).</w:t>
      </w:r>
    </w:p>
    <w:p w14:paraId="35F093BA" w14:textId="77777777" w:rsidR="008B542D" w:rsidRDefault="00ED404C" w:rsidP="008B542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57B4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Для сравнительного анализа нами были выбраны методики, аналогичные целям, заявленным в представляемом инновационном продукте. </w:t>
      </w:r>
    </w:p>
    <w:p w14:paraId="69600522" w14:textId="21816B4B" w:rsidR="00257B45" w:rsidRDefault="00B351F4" w:rsidP="00B351F4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Сравнительная таблица аналоговых продуктов</w:t>
      </w:r>
    </w:p>
    <w:tbl>
      <w:tblPr>
        <w:tblStyle w:val="a8"/>
        <w:tblW w:w="9571" w:type="dxa"/>
        <w:tblLook w:val="04A0" w:firstRow="1" w:lastRow="0" w:firstColumn="1" w:lastColumn="0" w:noHBand="0" w:noVBand="1"/>
      </w:tblPr>
      <w:tblGrid>
        <w:gridCol w:w="2977"/>
        <w:gridCol w:w="3510"/>
        <w:gridCol w:w="3084"/>
      </w:tblGrid>
      <w:tr w:rsidR="00B351F4" w14:paraId="7068DBD7" w14:textId="31B7D677" w:rsidTr="005966E2">
        <w:tc>
          <w:tcPr>
            <w:tcW w:w="2977" w:type="dxa"/>
          </w:tcPr>
          <w:p w14:paraId="00641CBF" w14:textId="77777777" w:rsidR="00B351F4" w:rsidRDefault="005966E2" w:rsidP="004E3FF6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Аналогичный продукт</w:t>
            </w:r>
          </w:p>
          <w:p w14:paraId="23B1DCE5" w14:textId="4577401F" w:rsidR="005966E2" w:rsidRDefault="005966E2" w:rsidP="004E3FF6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(название, автор, город, учреждение, ссылка на интернет ресурс)</w:t>
            </w:r>
          </w:p>
        </w:tc>
        <w:tc>
          <w:tcPr>
            <w:tcW w:w="3510" w:type="dxa"/>
          </w:tcPr>
          <w:p w14:paraId="7973F41C" w14:textId="1B3AE76E" w:rsidR="00B351F4" w:rsidRDefault="005966E2" w:rsidP="00E340DD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Сходство аналога и представленного продукта</w:t>
            </w:r>
          </w:p>
        </w:tc>
        <w:tc>
          <w:tcPr>
            <w:tcW w:w="3084" w:type="dxa"/>
          </w:tcPr>
          <w:p w14:paraId="74AB6C78" w14:textId="60CF62AD" w:rsidR="00B351F4" w:rsidRDefault="005966E2" w:rsidP="00E340DD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Отличие представляемого инновационного продукта от аналог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а</w:t>
            </w:r>
          </w:p>
        </w:tc>
      </w:tr>
      <w:tr w:rsidR="005966E2" w14:paraId="44040EE0" w14:textId="6F6D1E3E" w:rsidTr="005966E2">
        <w:tc>
          <w:tcPr>
            <w:tcW w:w="2977" w:type="dxa"/>
          </w:tcPr>
          <w:p w14:paraId="01C6C91C" w14:textId="77777777" w:rsidR="005966E2" w:rsidRDefault="005966E2" w:rsidP="004E3FF6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10DD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методика «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И</w:t>
            </w:r>
            <w:r w:rsidRPr="00210DD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сследовательский фартук»</w:t>
            </w:r>
          </w:p>
          <w:p w14:paraId="421DF058" w14:textId="77777777" w:rsidR="005966E2" w:rsidRDefault="005966E2" w:rsidP="004E3FF6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10DD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Сандр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а</w:t>
            </w:r>
            <w:r w:rsidRPr="00210DD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  <w:proofErr w:type="spellStart"/>
            <w:r w:rsidRPr="00210DD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Кейплан</w:t>
            </w:r>
            <w:proofErr w:type="spellEnd"/>
          </w:p>
        </w:tc>
        <w:tc>
          <w:tcPr>
            <w:tcW w:w="3510" w:type="dxa"/>
          </w:tcPr>
          <w:p w14:paraId="4C4662E3" w14:textId="77777777" w:rsidR="005966E2" w:rsidRDefault="006A407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Самостоятельность в выборе подхода к изучаемому вопросу</w:t>
            </w:r>
          </w:p>
          <w:p w14:paraId="1FA5E19B" w14:textId="77777777" w:rsidR="006A4072" w:rsidRDefault="006A407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 используемым оборудованием</w:t>
            </w:r>
          </w:p>
          <w:p w14:paraId="6C74CEFF" w14:textId="77777777" w:rsidR="00D51C36" w:rsidRDefault="00D51C36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Учёт развития навыков и возможностей ребёнка</w:t>
            </w:r>
          </w:p>
          <w:p w14:paraId="06173976" w14:textId="5451AFC1" w:rsidR="00D51C36" w:rsidRDefault="00D51C36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 алгоритмом построения исследовательской деятельности</w:t>
            </w:r>
          </w:p>
        </w:tc>
        <w:tc>
          <w:tcPr>
            <w:tcW w:w="3084" w:type="dxa"/>
          </w:tcPr>
          <w:p w14:paraId="21A9059B" w14:textId="77777777" w:rsidR="005966E2" w:rsidRDefault="005966E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предлагаемым методическим инструментарием</w:t>
            </w:r>
          </w:p>
          <w:p w14:paraId="6C48E093" w14:textId="77777777" w:rsidR="005966E2" w:rsidRDefault="005966E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последовательностью выстраивания образовательной деятельности </w:t>
            </w:r>
          </w:p>
          <w:p w14:paraId="05E9DD00" w14:textId="022F5953" w:rsidR="005966E2" w:rsidRDefault="005966E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постановкой исследовательской задачи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для ребёнка</w:t>
            </w:r>
          </w:p>
          <w:p w14:paraId="0B67CEC7" w14:textId="77777777" w:rsidR="005966E2" w:rsidRPr="003E4773" w:rsidRDefault="005966E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bookmarkStart w:id="1" w:name="_Hlk35175710"/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взаимодействием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между участниками образовательного процесса</w:t>
            </w:r>
          </w:p>
          <w:bookmarkEnd w:id="1"/>
          <w:p w14:paraId="287454A7" w14:textId="77777777" w:rsidR="005966E2" w:rsidRPr="003E4773" w:rsidRDefault="005966E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3E4773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создание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</w:t>
            </w:r>
            <w:r w:rsidRPr="003E4773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условий для учета индивидуальных особенностей воспитанников в процессе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изучения объектов окружающего пространства</w:t>
            </w:r>
          </w:p>
          <w:p w14:paraId="482E2B08" w14:textId="65CABFEF" w:rsidR="005966E2" w:rsidRDefault="005966E2" w:rsidP="005966E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разнообразием предлагаемой продуктивной деятельности</w:t>
            </w:r>
          </w:p>
        </w:tc>
      </w:tr>
      <w:tr w:rsidR="002E3371" w14:paraId="3710B4D9" w14:textId="2E35AB26" w:rsidTr="005966E2">
        <w:tc>
          <w:tcPr>
            <w:tcW w:w="2977" w:type="dxa"/>
          </w:tcPr>
          <w:p w14:paraId="6ABB8B41" w14:textId="77777777" w:rsidR="002E3371" w:rsidRDefault="002E3371" w:rsidP="002E337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 xml:space="preserve">«Маленькие исследователи. Виды и структура исследовательских занятий в детском саду. </w:t>
            </w:r>
          </w:p>
          <w:p w14:paraId="37DA1B53" w14:textId="77777777" w:rsidR="002E3371" w:rsidRDefault="002E3371" w:rsidP="002E337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10DD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И. Л. Паршукова</w:t>
            </w:r>
          </w:p>
        </w:tc>
        <w:tc>
          <w:tcPr>
            <w:tcW w:w="3510" w:type="dxa"/>
          </w:tcPr>
          <w:p w14:paraId="10DBC0F1" w14:textId="25C4ABE4" w:rsidR="00320C0B" w:rsidRDefault="00320C0B" w:rsidP="00526BC8">
            <w:pPr>
              <w:pStyle w:val="a6"/>
              <w:numPr>
                <w:ilvl w:val="0"/>
                <w:numId w:val="11"/>
              </w:numPr>
              <w:ind w:left="143" w:hanging="142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 в формулировке цели и задач</w:t>
            </w:r>
          </w:p>
          <w:p w14:paraId="3A938D5E" w14:textId="18700E84" w:rsidR="00320C0B" w:rsidRPr="00320C0B" w:rsidRDefault="00320C0B" w:rsidP="00526BC8">
            <w:pPr>
              <w:pStyle w:val="a6"/>
              <w:numPr>
                <w:ilvl w:val="0"/>
                <w:numId w:val="11"/>
              </w:numPr>
              <w:ind w:left="143" w:hanging="142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</w:t>
            </w:r>
            <w:r w:rsidR="002E3371" w:rsidRPr="00320C0B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компоненты структуры занятия</w:t>
            </w:r>
            <w:r w:rsidRPr="00320C0B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</w:t>
            </w:r>
          </w:p>
          <w:p w14:paraId="3ABF8260" w14:textId="7251A8E8" w:rsidR="00320C0B" w:rsidRDefault="00320C0B" w:rsidP="00526BC8">
            <w:pPr>
              <w:pStyle w:val="a6"/>
              <w:numPr>
                <w:ilvl w:val="0"/>
                <w:numId w:val="11"/>
              </w:numPr>
              <w:ind w:left="143" w:hanging="142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 в структуре рефлексии</w:t>
            </w:r>
          </w:p>
          <w:p w14:paraId="45570968" w14:textId="5FF972AB" w:rsidR="002E3371" w:rsidRPr="002E3371" w:rsidRDefault="002E3371" w:rsidP="00320C0B">
            <w:pPr>
              <w:pStyle w:val="a6"/>
              <w:ind w:left="1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084" w:type="dxa"/>
          </w:tcPr>
          <w:p w14:paraId="737A14CF" w14:textId="77777777" w:rsidR="002E3371" w:rsidRDefault="002E3371" w:rsidP="002E3371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предлагаемым методическим инструментарием</w:t>
            </w:r>
          </w:p>
          <w:p w14:paraId="2D7D3805" w14:textId="77777777" w:rsidR="002E3371" w:rsidRDefault="002E3371" w:rsidP="002E3371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последовательностью выстраивания образовательной деятельности </w:t>
            </w:r>
          </w:p>
          <w:p w14:paraId="37DAE42B" w14:textId="77777777" w:rsidR="002E3371" w:rsidRDefault="002E3371" w:rsidP="002E3371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постановкой исследовательской задачи для ребёнка</w:t>
            </w:r>
          </w:p>
          <w:p w14:paraId="637022FB" w14:textId="77777777" w:rsidR="002E3371" w:rsidRPr="003E4773" w:rsidRDefault="002E3371" w:rsidP="002E3371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взаимодействием между участниками образовательного процесса</w:t>
            </w:r>
          </w:p>
          <w:p w14:paraId="5FFADD76" w14:textId="5DC68719" w:rsidR="002E3371" w:rsidRDefault="002E3371" w:rsidP="002E3371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3E4773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создание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</w:t>
            </w:r>
            <w:r w:rsidRPr="003E4773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условий для учета индивидуальных особенностей воспитанников в процессе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изучения объектов окружающего пространства</w:t>
            </w:r>
          </w:p>
          <w:p w14:paraId="2439B72E" w14:textId="3B2FA88C" w:rsidR="002E3371" w:rsidRDefault="002E3371" w:rsidP="002E3371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созданием условий для проведения совместной образовательной деятельности</w:t>
            </w:r>
          </w:p>
          <w:p w14:paraId="5BF39117" w14:textId="360ECF62" w:rsidR="002E3371" w:rsidRPr="002E3371" w:rsidRDefault="002E3371" w:rsidP="002E3371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2E337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разнообразием предлагаемой продуктивной деятельности</w:t>
            </w:r>
          </w:p>
        </w:tc>
      </w:tr>
      <w:tr w:rsidR="002E3371" w14:paraId="2CE6439D" w14:textId="2A1219B7" w:rsidTr="005966E2">
        <w:tc>
          <w:tcPr>
            <w:tcW w:w="2977" w:type="dxa"/>
          </w:tcPr>
          <w:p w14:paraId="16F6A90C" w14:textId="77777777" w:rsidR="002E3371" w:rsidRDefault="002E3371" w:rsidP="002E337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2CD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«Методики проведения учебных исследований в детском саду» </w:t>
            </w:r>
          </w:p>
          <w:p w14:paraId="0FBFFE64" w14:textId="77777777" w:rsidR="002E3371" w:rsidRDefault="002E3371" w:rsidP="002E337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А.И. </w:t>
            </w:r>
            <w:r w:rsidRPr="00542CD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Савенков </w:t>
            </w:r>
          </w:p>
        </w:tc>
        <w:tc>
          <w:tcPr>
            <w:tcW w:w="3510" w:type="dxa"/>
          </w:tcPr>
          <w:p w14:paraId="2907B81F" w14:textId="5CD05235" w:rsidR="002E3371" w:rsidRPr="00526BC8" w:rsidRDefault="006A4072" w:rsidP="00526BC8">
            <w:pPr>
              <w:pStyle w:val="a6"/>
              <w:numPr>
                <w:ilvl w:val="0"/>
                <w:numId w:val="12"/>
              </w:numPr>
              <w:ind w:left="426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6BC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 в формулировке целей и задач</w:t>
            </w:r>
          </w:p>
          <w:p w14:paraId="3EEEA5F4" w14:textId="50281FBA" w:rsidR="00D51C36" w:rsidRDefault="00D51C36" w:rsidP="00526BC8">
            <w:pPr>
              <w:pStyle w:val="a6"/>
              <w:numPr>
                <w:ilvl w:val="0"/>
                <w:numId w:val="12"/>
              </w:numPr>
              <w:ind w:left="426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6BC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 в методическом оборудовании</w:t>
            </w:r>
          </w:p>
          <w:p w14:paraId="5FB04ADC" w14:textId="73A4EC60" w:rsidR="00D51C36" w:rsidRPr="00526BC8" w:rsidRDefault="00526BC8" w:rsidP="002E3371">
            <w:pPr>
              <w:pStyle w:val="a6"/>
              <w:numPr>
                <w:ilvl w:val="0"/>
                <w:numId w:val="12"/>
              </w:numPr>
              <w:ind w:left="426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6BC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Частично в алгоритме проведения занятия</w:t>
            </w:r>
          </w:p>
          <w:p w14:paraId="538EEB50" w14:textId="59B5A855" w:rsidR="006A4072" w:rsidRDefault="006A4072" w:rsidP="002E3371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084" w:type="dxa"/>
          </w:tcPr>
          <w:p w14:paraId="0F92C2E1" w14:textId="77777777" w:rsidR="006A4072" w:rsidRDefault="006A4072" w:rsidP="006A407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предлагаемым методическим инструментарием</w:t>
            </w:r>
          </w:p>
          <w:p w14:paraId="0C4AF600" w14:textId="77777777" w:rsidR="006A4072" w:rsidRDefault="006A4072" w:rsidP="006A407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последовательностью выстраивания образовательной деятельности </w:t>
            </w:r>
          </w:p>
          <w:p w14:paraId="32CC23AF" w14:textId="77777777" w:rsidR="006A4072" w:rsidRDefault="006A4072" w:rsidP="006A407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постановкой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исследовательской задачи для ребёнка</w:t>
            </w:r>
          </w:p>
          <w:p w14:paraId="5C81C791" w14:textId="77777777" w:rsidR="006A4072" w:rsidRPr="003E4773" w:rsidRDefault="006A4072" w:rsidP="006A407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взаимодействием между участниками образовательного процесса</w:t>
            </w:r>
          </w:p>
          <w:p w14:paraId="79D1DB17" w14:textId="77777777" w:rsidR="006A4072" w:rsidRPr="003E4773" w:rsidRDefault="006A4072" w:rsidP="006A4072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3E4773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создание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</w:t>
            </w:r>
            <w:r w:rsidRPr="003E4773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условий для учета индивидуальных особенностей воспитанников в процессе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изучения объектов окружающего пространства</w:t>
            </w:r>
          </w:p>
          <w:p w14:paraId="13714CB6" w14:textId="02CF0442" w:rsidR="002E3371" w:rsidRPr="00526BC8" w:rsidRDefault="006A4072" w:rsidP="00526BC8">
            <w:pPr>
              <w:pStyle w:val="a6"/>
              <w:numPr>
                <w:ilvl w:val="0"/>
                <w:numId w:val="5"/>
              </w:num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6BC8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разнообразием предлагаемой продуктивной деятельности</w:t>
            </w:r>
          </w:p>
        </w:tc>
      </w:tr>
    </w:tbl>
    <w:p w14:paraId="092D53BE" w14:textId="77777777" w:rsidR="007F3AD1" w:rsidRDefault="007F3AD1" w:rsidP="004E3FF6">
      <w:pPr>
        <w:spacing w:after="0" w:line="240" w:lineRule="auto"/>
        <w:ind w:left="-56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774B4198" w14:textId="77777777" w:rsidR="00E340DD" w:rsidRPr="00B13933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- </w:t>
      </w:r>
      <w:r w:rsidRPr="00B1393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Обоснование значимости инновационного продукта для решения актуальных задач развития системы образования Санкт-Петербурга в соответствии с целями выбранного раздела Программы.</w:t>
      </w:r>
      <w:r w:rsidR="001C5BEA" w:rsidRPr="00B13933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</w:t>
      </w:r>
    </w:p>
    <w:p w14:paraId="1D2049AD" w14:textId="77777777" w:rsidR="001C5BEA" w:rsidRPr="00B13933" w:rsidRDefault="001C5BEA" w:rsidP="001C5BEA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 внедрением федеральных государственных образовательных стандартов (ФГОС) дошкольного образования в практику работы системы дошкольного образования, которая получила статус первой ступени в общей системе непрерывного образования, возникла необходимость пересмотра целей, задач и содержания воспитательно-образовательной деятельности. Дошкольное образование – это та ступень образования, которая закладывает основы личности и интеллектуального развития подрастающего поколения россиян. В современной школе одним из основных компонентов усвоения учебного материала является исследовательская и проектная деятельность ученика. Поэтому перед дошкольными учреждениями встает задача по формированию начальных компетенций, способствующих более быстрому включению в школьный учебный процесс. Педагогу необходимо способствовать развитию у ребёнка универсальных предпосылок учебной деятельности, то есть развивать умение работать не только по правилу и по образцу, следовать инструкциям взрослых, не просто запоминать информацию, но и искать ее, сравнивать и анализировать, думать и сомневаться в очевидных ответах. </w:t>
      </w:r>
    </w:p>
    <w:p w14:paraId="7AB72339" w14:textId="77777777" w:rsidR="00B13933" w:rsidRPr="001C5BEA" w:rsidRDefault="003D756D" w:rsidP="00B13933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Национальный проект «Образование» включает в себя несколько федеральных проектов, одним из которых является «Успех каждого ребёнка». </w:t>
      </w:r>
      <w:r w:rsidR="0033162D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Задача данного проекта заключается в 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всех обучающихся. 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Мы предполагаем, что </w:t>
      </w:r>
      <w:r w:rsidR="0033162D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использование в работе с детьми «Карты исследователя» помогает в формировании компетенций самостоятельного поиска необходимой информации, умения делать соответствующие выводы, </w:t>
      </w:r>
      <w:r w:rsidR="0012619B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доказывать свою точку зрения, </w:t>
      </w:r>
      <w:r w:rsidR="0033162D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а также творчески подходить к вопросу решения поставленной задачи. Что и будет являться первичным фундаментом для успешной реализации ребёнка в </w:t>
      </w:r>
      <w:r w:rsidR="0012619B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той или иной </w:t>
      </w:r>
      <w:r w:rsidR="0033162D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деятельности</w:t>
      </w:r>
      <w:r w:rsidR="0012619B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  <w:r w:rsidR="0033162D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</w:p>
    <w:p w14:paraId="5ECF3672" w14:textId="77777777" w:rsidR="00F679A4" w:rsidRPr="00F679A4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- </w:t>
      </w:r>
      <w:bookmarkStart w:id="2" w:name="_Hlk35169815"/>
      <w:r w:rsidRPr="00F679A4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Обоснование актуальности результатов использования инновационного продукта для развития системы образования Санкт-Петербурга (образовательных, педагогических, социальных, экономических и др.).</w:t>
      </w:r>
      <w:r w:rsidR="001C5BEA" w:rsidRPr="00F679A4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 xml:space="preserve">  </w:t>
      </w:r>
    </w:p>
    <w:p w14:paraId="4E688D41" w14:textId="77777777" w:rsidR="00964F0E" w:rsidRPr="00B13933" w:rsidRDefault="001C5BEA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bookmarkEnd w:id="2"/>
      <w:r w:rsidR="00F679A4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Актуальность использования «Карты исследователя» в образовательной деятельности подтверждается следующими результатами:</w:t>
      </w:r>
    </w:p>
    <w:p w14:paraId="1BFFC84A" w14:textId="77777777" w:rsidR="00CE5C14" w:rsidRPr="00B13933" w:rsidRDefault="00CE5C14" w:rsidP="00CE5C14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Опытно-экспериментальный комплект был представлен на мастер-классе по проектированию культурно-образовательных практик дошкольников в рамках </w:t>
      </w: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городского педагогического проекта «Культура. Город. Дети» (06.12.2018)</w:t>
      </w:r>
      <w:r w:rsidR="00F679A4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  <w:r w:rsidR="00257B4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Данный опыт получил положительный отклик от участников мероприятия.</w:t>
      </w:r>
    </w:p>
    <w:p w14:paraId="3EB371E9" w14:textId="77777777" w:rsidR="00F679A4" w:rsidRPr="00B13933" w:rsidRDefault="00672F4A" w:rsidP="00672F4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По рекомендации кафедры культурологии СПб АППО материалы по данной теме опубликованы в электронном журнале ЕРОНО № 37, в разделе исследовательские практики дошкольников, «Авторская методика «Карта исследователя» и ее возможности для организации культурных практик дошкольников».</w:t>
      </w:r>
    </w:p>
    <w:p w14:paraId="0525C5E0" w14:textId="77777777" w:rsidR="00672F4A" w:rsidRPr="00B13933" w:rsidRDefault="008359EA" w:rsidP="008359EA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В рамках Петербургского международного образовательного форума на секционном заседании «Педагогические инновации: городские культурно-образовательные практики дошкольников», которое было организовано на базе детского сада № 93 Выборгского района нами был представлен доклад: «Авторская методика «Карта исследователя» и ее роль в развитии образовательной мотивации дошкольников»</w:t>
      </w:r>
      <w:r w:rsidR="00257B45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(27.03.2019)</w:t>
      </w:r>
    </w:p>
    <w:p w14:paraId="1524C7C4" w14:textId="77777777" w:rsidR="00E340DD" w:rsidRPr="00586B06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- </w:t>
      </w:r>
      <w:r w:rsidRPr="00586B06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Обоснование готовности инновационного продукта к внедрению в системе образования Санкт-Петербурга.</w:t>
      </w:r>
    </w:p>
    <w:p w14:paraId="3F10762E" w14:textId="77777777" w:rsidR="008359EA" w:rsidRPr="00E340DD" w:rsidRDefault="008359EA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Предлагаемый инновационный продукт </w:t>
      </w:r>
      <w:r w:rsidR="00586B06" w:rsidRPr="00B13933">
        <w:rPr>
          <w:rFonts w:ascii="Times New Roman" w:eastAsia="MS Mincho" w:hAnsi="Times New Roman" w:cs="Times New Roman"/>
          <w:sz w:val="24"/>
          <w:szCs w:val="24"/>
          <w:lang w:eastAsia="ja-JP"/>
        </w:rPr>
        <w:t>является частью методики «Загадка одна, а ответов много» и находится на стадии апробации.</w:t>
      </w:r>
    </w:p>
    <w:p w14:paraId="7592A397" w14:textId="77777777" w:rsidR="00E340DD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- </w:t>
      </w:r>
      <w:r w:rsidRPr="00586B06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t>Обоснование рисков внедрения инновационного продукта в системе образования Санкт-Петербурга.</w:t>
      </w:r>
    </w:p>
    <w:p w14:paraId="472D892C" w14:textId="6925C269" w:rsidR="00526BC8" w:rsidRDefault="00526BC8" w:rsidP="005C1B4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1. </w:t>
      </w:r>
      <w:proofErr w:type="spellStart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Разновозрастность</w:t>
      </w:r>
      <w:proofErr w:type="spellEnd"/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воспитанников в группе, особенности детей с ОВЗ</w:t>
      </w:r>
    </w:p>
    <w:p w14:paraId="53255C95" w14:textId="77777777" w:rsidR="00591EF9" w:rsidRDefault="00591EF9" w:rsidP="005C1B4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68A03452" w14:textId="68F67CF9" w:rsidR="00526BC8" w:rsidRDefault="00526BC8" w:rsidP="005C1B4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Меры предотвращения:</w:t>
      </w:r>
    </w:p>
    <w:p w14:paraId="1DC1A915" w14:textId="5E06743D" w:rsidR="00526BC8" w:rsidRPr="00591EF9" w:rsidRDefault="00526BC8" w:rsidP="00591EF9">
      <w:pPr>
        <w:pStyle w:val="a6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591EF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учёт индивидуальных возможностей, путём уменьшения визуальной нагрузки, </w:t>
      </w:r>
      <w:r w:rsidR="00591EF9" w:rsidRPr="00591EF9">
        <w:rPr>
          <w:rFonts w:ascii="Times New Roman" w:eastAsia="MS Mincho" w:hAnsi="Times New Roman" w:cs="Times New Roman"/>
          <w:sz w:val="24"/>
          <w:szCs w:val="24"/>
          <w:lang w:eastAsia="ja-JP"/>
        </w:rPr>
        <w:t>компонентов карты исследователя</w:t>
      </w:r>
    </w:p>
    <w:p w14:paraId="439D099D" w14:textId="2D2C07C1" w:rsidR="00526BC8" w:rsidRPr="00591EF9" w:rsidRDefault="00591EF9" w:rsidP="00591EF9">
      <w:pPr>
        <w:pStyle w:val="a6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591EF9">
        <w:rPr>
          <w:rFonts w:ascii="Times New Roman" w:eastAsia="MS Mincho" w:hAnsi="Times New Roman" w:cs="Times New Roman"/>
          <w:sz w:val="24"/>
          <w:szCs w:val="24"/>
          <w:lang w:eastAsia="ja-JP"/>
        </w:rPr>
        <w:t>подбор визуального ряда, понятного ребёнку для восприятия</w:t>
      </w:r>
    </w:p>
    <w:p w14:paraId="2EB18230" w14:textId="59C686F2" w:rsidR="00591EF9" w:rsidRPr="00591EF9" w:rsidRDefault="00591EF9" w:rsidP="00591EF9">
      <w:pPr>
        <w:pStyle w:val="a6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591EF9">
        <w:rPr>
          <w:rFonts w:ascii="Times New Roman" w:eastAsia="MS Mincho" w:hAnsi="Times New Roman" w:cs="Times New Roman"/>
          <w:sz w:val="24"/>
          <w:szCs w:val="24"/>
          <w:lang w:eastAsia="ja-JP"/>
        </w:rPr>
        <w:t>возможность использования карты исследователя в индивидуальной работе</w:t>
      </w:r>
    </w:p>
    <w:p w14:paraId="4F536F58" w14:textId="77777777" w:rsidR="00591EF9" w:rsidRDefault="00591EF9" w:rsidP="005C1B4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159AD2BE" w14:textId="2598F106" w:rsidR="001653AB" w:rsidRDefault="00526BC8" w:rsidP="005C1B46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2. </w:t>
      </w:r>
      <w:r w:rsidR="001653AB">
        <w:rPr>
          <w:rFonts w:ascii="Times New Roman" w:eastAsia="MS Mincho" w:hAnsi="Times New Roman" w:cs="Times New Roman"/>
          <w:sz w:val="24"/>
          <w:szCs w:val="24"/>
          <w:lang w:eastAsia="ja-JP"/>
        </w:rPr>
        <w:t>Нехватка компетенций педагога:</w:t>
      </w:r>
    </w:p>
    <w:p w14:paraId="6F93724D" w14:textId="77777777" w:rsidR="001653AB" w:rsidRPr="001653AB" w:rsidRDefault="001653AB" w:rsidP="00591EF9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653AB">
        <w:rPr>
          <w:rFonts w:ascii="Times New Roman" w:eastAsia="MS Mincho" w:hAnsi="Times New Roman" w:cs="Times New Roman"/>
          <w:sz w:val="24"/>
          <w:szCs w:val="24"/>
          <w:lang w:eastAsia="ja-JP"/>
        </w:rPr>
        <w:t>в умении выстраивать партнёрские отношения с ребёнком</w:t>
      </w:r>
    </w:p>
    <w:p w14:paraId="0694E56B" w14:textId="77777777" w:rsidR="001653AB" w:rsidRPr="001653AB" w:rsidRDefault="001653AB" w:rsidP="00591EF9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в</w:t>
      </w:r>
      <w:r w:rsidRPr="001653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поним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ании</w:t>
      </w:r>
      <w:r w:rsidRPr="001653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особенностей развития познавательно исследовательской деятельности ребёнка</w:t>
      </w:r>
    </w:p>
    <w:p w14:paraId="1931EDA6" w14:textId="692B3749" w:rsidR="00586B06" w:rsidRDefault="001653AB" w:rsidP="00591EF9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в</w:t>
      </w:r>
      <w:r w:rsidRPr="001653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создании</w:t>
      </w:r>
      <w:r w:rsidRPr="001653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необходимых условий</w:t>
      </w:r>
      <w:r w:rsidR="00591EF9">
        <w:rPr>
          <w:rFonts w:ascii="Times New Roman" w:eastAsia="MS Mincho" w:hAnsi="Times New Roman" w:cs="Times New Roman"/>
          <w:sz w:val="24"/>
          <w:szCs w:val="24"/>
          <w:lang w:eastAsia="ja-JP"/>
        </w:rPr>
        <w:t>,</w:t>
      </w:r>
      <w:r w:rsidRPr="001653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поддерживающих познавательно-исследовательскую деятельность ребёнка</w:t>
      </w:r>
    </w:p>
    <w:p w14:paraId="2B76C07D" w14:textId="4EE3669F" w:rsidR="005348D3" w:rsidRDefault="005348D3" w:rsidP="00591EF9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низкий уровень мотивации к исследовательской деятельности у педагога</w:t>
      </w:r>
      <w:r w:rsidR="0098484F">
        <w:rPr>
          <w:rFonts w:ascii="Times New Roman" w:eastAsia="MS Mincho" w:hAnsi="Times New Roman" w:cs="Times New Roman"/>
          <w:sz w:val="24"/>
          <w:szCs w:val="24"/>
          <w:lang w:eastAsia="ja-JP"/>
        </w:rPr>
        <w:t>.</w:t>
      </w:r>
    </w:p>
    <w:p w14:paraId="04E4D1EF" w14:textId="59566E14" w:rsidR="00591EF9" w:rsidRDefault="00591EF9" w:rsidP="00591EF9">
      <w:pPr>
        <w:pStyle w:val="a6"/>
        <w:spacing w:after="0" w:line="240" w:lineRule="auto"/>
        <w:ind w:left="36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63C9CE34" w14:textId="25EBCC8C" w:rsidR="00591EF9" w:rsidRDefault="00591EF9" w:rsidP="00591EF9">
      <w:pPr>
        <w:pStyle w:val="a6"/>
        <w:spacing w:after="0" w:line="240" w:lineRule="auto"/>
        <w:ind w:left="0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Меры предотвращения:</w:t>
      </w:r>
    </w:p>
    <w:p w14:paraId="6212D798" w14:textId="3423969F" w:rsidR="00591EF9" w:rsidRDefault="00591EF9" w:rsidP="00591EF9">
      <w:pPr>
        <w:pStyle w:val="a6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прохождение к</w:t>
      </w:r>
      <w:r w:rsidR="00ED0FF3">
        <w:rPr>
          <w:rFonts w:ascii="Times New Roman" w:eastAsia="MS Mincho" w:hAnsi="Times New Roman" w:cs="Times New Roman"/>
          <w:sz w:val="24"/>
          <w:szCs w:val="24"/>
          <w:lang w:eastAsia="ja-JP"/>
        </w:rPr>
        <w:t>урсов повышения квалификации по соответствующей тематике</w:t>
      </w:r>
    </w:p>
    <w:p w14:paraId="5456151F" w14:textId="37166188" w:rsidR="00ED0FF3" w:rsidRDefault="00ED0FF3" w:rsidP="00591EF9">
      <w:pPr>
        <w:pStyle w:val="a6"/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самостоятельная подготовка по данной проблеме через изучение соответствующей литературы, интернет ресурсов</w:t>
      </w:r>
    </w:p>
    <w:p w14:paraId="70A882A8" w14:textId="159A3A51" w:rsidR="00ED0FF3" w:rsidRDefault="00ED0FF3" w:rsidP="00ED0FF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58BBFB08" w14:textId="69E1E487" w:rsidR="00ED0FF3" w:rsidRDefault="00ED0FF3" w:rsidP="00ED0FF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3. Отсутствие интереса, недостаточные знания о необходимости развития познавательно-исследовательской деятельности у ребёнка, понимание значимости данного вопроса для развития ребёнка со стороны родителей</w:t>
      </w:r>
    </w:p>
    <w:p w14:paraId="1A08ED88" w14:textId="638D2FC1" w:rsidR="00ED0FF3" w:rsidRDefault="00ED0FF3" w:rsidP="00ED0FF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3A6DE58A" w14:textId="498DB091" w:rsidR="00ED0FF3" w:rsidRDefault="00ED0FF3" w:rsidP="00ED0FF3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Меры предотвращения:</w:t>
      </w:r>
    </w:p>
    <w:p w14:paraId="5BBB91B3" w14:textId="60AC9ED0" w:rsidR="00ED0FF3" w:rsidRDefault="00ED0FF3" w:rsidP="00ED0FF3">
      <w:pPr>
        <w:pStyle w:val="a6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повышение грамотности родителей через семинары, работу родительского клуба</w:t>
      </w:r>
    </w:p>
    <w:p w14:paraId="59558194" w14:textId="456D052E" w:rsidR="00ED0FF3" w:rsidRDefault="00ED0FF3" w:rsidP="00ED0FF3">
      <w:pPr>
        <w:pStyle w:val="a6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организация системы работы по </w:t>
      </w:r>
      <w:r w:rsidR="00C45795">
        <w:rPr>
          <w:rFonts w:ascii="Times New Roman" w:eastAsia="MS Mincho" w:hAnsi="Times New Roman" w:cs="Times New Roman"/>
          <w:sz w:val="24"/>
          <w:szCs w:val="24"/>
          <w:lang w:eastAsia="ja-JP"/>
        </w:rPr>
        <w:t>данному направлению как «прогулка выходного дня»</w:t>
      </w:r>
    </w:p>
    <w:p w14:paraId="026C8BF5" w14:textId="10E81A0A" w:rsidR="00C45795" w:rsidRPr="00ED0FF3" w:rsidRDefault="00C45795" w:rsidP="00ED0FF3">
      <w:pPr>
        <w:pStyle w:val="a6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привлечение родителей к проектной деятельности по данному направлению работы</w:t>
      </w:r>
    </w:p>
    <w:p w14:paraId="3F478083" w14:textId="77777777" w:rsidR="0098484F" w:rsidRPr="0098484F" w:rsidRDefault="0098484F" w:rsidP="0098484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bookmarkStart w:id="3" w:name="_GoBack"/>
      <w:bookmarkEnd w:id="3"/>
    </w:p>
    <w:p w14:paraId="3519EFE4" w14:textId="77777777" w:rsidR="00E340DD" w:rsidRPr="00E340DD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Представляя заявку на </w:t>
      </w:r>
      <w:r w:rsidRPr="00E340DD">
        <w:rPr>
          <w:rFonts w:ascii="Times New Roman" w:eastAsia="MS Mincho" w:hAnsi="Times New Roman" w:cs="Times New Roman"/>
          <w:sz w:val="23"/>
          <w:szCs w:val="23"/>
          <w:lang w:eastAsia="ja-JP"/>
        </w:rPr>
        <w:t>Фестиваль</w:t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, гарантируем, что авторы инновационного продукта:</w:t>
      </w:r>
    </w:p>
    <w:p w14:paraId="3F14D08D" w14:textId="77777777" w:rsidR="00E340DD" w:rsidRPr="00E340DD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- согласны с условиями участия в данном </w:t>
      </w:r>
      <w:r w:rsidRPr="00E340DD">
        <w:rPr>
          <w:rFonts w:ascii="Times New Roman" w:eastAsia="MS Mincho" w:hAnsi="Times New Roman" w:cs="Times New Roman"/>
          <w:sz w:val="23"/>
          <w:szCs w:val="23"/>
          <w:lang w:eastAsia="ja-JP"/>
        </w:rPr>
        <w:t>Фестивале</w:t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; </w:t>
      </w:r>
    </w:p>
    <w:p w14:paraId="1C917915" w14:textId="77777777" w:rsidR="00E340DD" w:rsidRPr="00E340DD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- не претендуют на конфиденциальность представленных в заявке материалов и допускают редакторскую правку перед публикацией материалов;</w:t>
      </w:r>
    </w:p>
    <w:p w14:paraId="13DED587" w14:textId="77777777" w:rsidR="00E340DD" w:rsidRPr="00E340DD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- принимают на себя обязательства, что представленная в заявке информация </w:t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br/>
        <w:t>не нарушает прав интеллектуальной собственности третьих лиц.</w:t>
      </w:r>
    </w:p>
    <w:p w14:paraId="66B246AD" w14:textId="77777777" w:rsidR="00E340DD" w:rsidRPr="00E340DD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604E423F" w14:textId="77777777" w:rsidR="00E340DD" w:rsidRPr="00E340DD" w:rsidRDefault="00E340DD" w:rsidP="00E340DD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35505E34" w14:textId="77777777" w:rsidR="005C1B46" w:rsidRDefault="005C1B46" w:rsidP="00E340DD">
      <w:pPr>
        <w:spacing w:after="0" w:line="240" w:lineRule="auto"/>
        <w:ind w:left="1416" w:right="-6" w:firstLine="708"/>
        <w:rPr>
          <w:rFonts w:ascii="Times New Roman" w:eastAsia="MS Mincho" w:hAnsi="Times New Roman" w:cs="Times New Roman"/>
          <w:lang w:eastAsia="ja-JP"/>
        </w:rPr>
      </w:pPr>
    </w:p>
    <w:p w14:paraId="673AB945" w14:textId="77777777" w:rsidR="00E340DD" w:rsidRPr="00E340DD" w:rsidRDefault="00E340DD" w:rsidP="005C1B46">
      <w:pPr>
        <w:spacing w:after="0" w:line="240" w:lineRule="auto"/>
        <w:ind w:left="1416" w:right="-6" w:firstLine="708"/>
        <w:rPr>
          <w:rFonts w:ascii="Times New Roman" w:eastAsia="MS Mincho" w:hAnsi="Times New Roman" w:cs="Times New Roman"/>
          <w:lang w:eastAsia="ja-JP"/>
        </w:rPr>
      </w:pPr>
      <w:r w:rsidRPr="00E340DD">
        <w:rPr>
          <w:rFonts w:ascii="Times New Roman" w:eastAsia="MS Mincho" w:hAnsi="Times New Roman" w:cs="Times New Roman"/>
          <w:lang w:eastAsia="ja-JP"/>
        </w:rPr>
        <w:t>____________________________</w:t>
      </w:r>
      <w:r w:rsidR="005C1B46">
        <w:rPr>
          <w:rFonts w:ascii="Times New Roman" w:eastAsia="MS Mincho" w:hAnsi="Times New Roman" w:cs="Times New Roman"/>
          <w:lang w:eastAsia="ja-JP"/>
        </w:rPr>
        <w:t xml:space="preserve">                    _________________________</w:t>
      </w:r>
    </w:p>
    <w:p w14:paraId="52E277BD" w14:textId="77777777" w:rsidR="00E340DD" w:rsidRPr="00E340DD" w:rsidRDefault="00E340DD" w:rsidP="00E340DD">
      <w:pPr>
        <w:spacing w:after="0" w:line="240" w:lineRule="auto"/>
        <w:ind w:left="2124" w:right="-6" w:firstLine="708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>подпись автора/</w:t>
      </w:r>
      <w:proofErr w:type="spellStart"/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>ов</w:t>
      </w:r>
      <w:proofErr w:type="spellEnd"/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  <w:t>расшифровка подписи</w:t>
      </w:r>
    </w:p>
    <w:p w14:paraId="5518682C" w14:textId="77777777" w:rsidR="00E340DD" w:rsidRPr="00E340DD" w:rsidRDefault="00E340DD" w:rsidP="00E340DD">
      <w:pPr>
        <w:spacing w:after="0" w:line="240" w:lineRule="auto"/>
        <w:ind w:left="2124" w:right="-6" w:firstLine="708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инновационного продукта                              </w:t>
      </w:r>
    </w:p>
    <w:p w14:paraId="24614A03" w14:textId="77777777" w:rsidR="00E340DD" w:rsidRPr="00E340DD" w:rsidRDefault="00E340DD" w:rsidP="00E340DD">
      <w:pPr>
        <w:spacing w:after="0" w:line="240" w:lineRule="auto"/>
        <w:ind w:right="-6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</w:p>
    <w:p w14:paraId="43610964" w14:textId="77777777" w:rsidR="00E340DD" w:rsidRPr="00E340DD" w:rsidRDefault="00E340DD" w:rsidP="00E340DD">
      <w:pPr>
        <w:spacing w:after="0" w:line="240" w:lineRule="auto"/>
        <w:ind w:left="1416" w:right="-6" w:firstLine="708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>_______________________________</w:t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  <w:t>____________________________</w:t>
      </w:r>
    </w:p>
    <w:p w14:paraId="7CB212EC" w14:textId="77777777" w:rsidR="00E340DD" w:rsidRPr="00E340DD" w:rsidRDefault="00E340DD" w:rsidP="00E340DD">
      <w:pPr>
        <w:spacing w:after="0" w:line="240" w:lineRule="auto"/>
        <w:ind w:left="2124" w:right="-6" w:firstLine="708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>подпись руководителя</w:t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ab/>
        <w:t>расшифровка подписи</w:t>
      </w:r>
    </w:p>
    <w:p w14:paraId="568CE085" w14:textId="77777777" w:rsidR="00E340DD" w:rsidRPr="00E340DD" w:rsidRDefault="00E340DD" w:rsidP="00E340DD">
      <w:pPr>
        <w:spacing w:after="0" w:line="240" w:lineRule="auto"/>
        <w:ind w:left="2124" w:right="-6" w:firstLine="708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E340DD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образовательной организации                                </w:t>
      </w:r>
    </w:p>
    <w:p w14:paraId="758E20A9" w14:textId="77777777" w:rsidR="00E340DD" w:rsidRPr="00E340DD" w:rsidRDefault="00E340DD" w:rsidP="00E340D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6887E522" w14:textId="77777777" w:rsidR="00E340DD" w:rsidRPr="00E340DD" w:rsidRDefault="00E340DD" w:rsidP="00E340D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406E3F5D" w14:textId="77777777" w:rsidR="000C550E" w:rsidRDefault="00E340DD" w:rsidP="00B13933">
      <w:pPr>
        <w:spacing w:after="0" w:line="240" w:lineRule="auto"/>
        <w:ind w:firstLine="708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>м.п.</w:t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ab/>
      </w:r>
      <w:r w:rsidRPr="00E340DD">
        <w:rPr>
          <w:rFonts w:ascii="Times New Roman" w:eastAsia="MS Mincho" w:hAnsi="Times New Roman" w:cs="Times New Roman"/>
          <w:sz w:val="24"/>
          <w:szCs w:val="24"/>
          <w:lang w:eastAsia="ja-JP"/>
        </w:rPr>
        <w:tab/>
        <w:t>«_____»_____________________20__г.</w:t>
      </w:r>
    </w:p>
    <w:p w14:paraId="6081AFD8" w14:textId="77777777" w:rsidR="00B13933" w:rsidRDefault="00B13933" w:rsidP="00B13933">
      <w:pPr>
        <w:spacing w:after="0" w:line="240" w:lineRule="auto"/>
        <w:ind w:firstLine="708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6A43E23C" w14:textId="77777777" w:rsidR="00720F7F" w:rsidRDefault="00720F7F" w:rsidP="00B13933">
      <w:pPr>
        <w:spacing w:after="0" w:line="240" w:lineRule="auto"/>
        <w:ind w:firstLine="708"/>
      </w:pPr>
    </w:p>
    <w:sectPr w:rsidR="00720F7F" w:rsidSect="0083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FCE48" w14:textId="77777777" w:rsidR="00437E7B" w:rsidRDefault="00437E7B" w:rsidP="00E340DD">
      <w:pPr>
        <w:spacing w:after="0" w:line="240" w:lineRule="auto"/>
      </w:pPr>
      <w:r>
        <w:separator/>
      </w:r>
    </w:p>
  </w:endnote>
  <w:endnote w:type="continuationSeparator" w:id="0">
    <w:p w14:paraId="70D77475" w14:textId="77777777" w:rsidR="00437E7B" w:rsidRDefault="00437E7B" w:rsidP="00E34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57997" w14:textId="77777777" w:rsidR="00437E7B" w:rsidRDefault="00437E7B" w:rsidP="00E340DD">
      <w:pPr>
        <w:spacing w:after="0" w:line="240" w:lineRule="auto"/>
      </w:pPr>
      <w:r>
        <w:separator/>
      </w:r>
    </w:p>
  </w:footnote>
  <w:footnote w:type="continuationSeparator" w:id="0">
    <w:p w14:paraId="6CBE9623" w14:textId="77777777" w:rsidR="00437E7B" w:rsidRDefault="00437E7B" w:rsidP="00E340DD">
      <w:pPr>
        <w:spacing w:after="0" w:line="240" w:lineRule="auto"/>
      </w:pPr>
      <w:r>
        <w:continuationSeparator/>
      </w:r>
    </w:p>
  </w:footnote>
  <w:footnote w:id="1">
    <w:p w14:paraId="7D11D1BE" w14:textId="77777777" w:rsidR="00E340DD" w:rsidRDefault="00E340DD" w:rsidP="00E340DD">
      <w:pPr>
        <w:pStyle w:val="a3"/>
      </w:pPr>
      <w:r>
        <w:rPr>
          <w:rStyle w:val="a5"/>
        </w:rPr>
        <w:footnoteRef/>
      </w:r>
      <w:r>
        <w:t xml:space="preserve"> </w:t>
      </w:r>
      <w:r w:rsidRPr="00A70346">
        <w:t>Отметка делается только в одном из представленных полей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2"/>
    <w:multiLevelType w:val="hybridMultilevel"/>
    <w:tmpl w:val="732A8C9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A440581"/>
    <w:multiLevelType w:val="hybridMultilevel"/>
    <w:tmpl w:val="8FF401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01792D"/>
    <w:multiLevelType w:val="hybridMultilevel"/>
    <w:tmpl w:val="0980D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E3F90"/>
    <w:multiLevelType w:val="hybridMultilevel"/>
    <w:tmpl w:val="76007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C6640"/>
    <w:multiLevelType w:val="hybridMultilevel"/>
    <w:tmpl w:val="5F1E96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5E4285"/>
    <w:multiLevelType w:val="hybridMultilevel"/>
    <w:tmpl w:val="5FCC99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F403E1"/>
    <w:multiLevelType w:val="hybridMultilevel"/>
    <w:tmpl w:val="F3C43C0A"/>
    <w:lvl w:ilvl="0" w:tplc="CA66523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E2114"/>
    <w:multiLevelType w:val="hybridMultilevel"/>
    <w:tmpl w:val="66125FBA"/>
    <w:lvl w:ilvl="0" w:tplc="CA66523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00FC9"/>
    <w:multiLevelType w:val="hybridMultilevel"/>
    <w:tmpl w:val="9B406FA0"/>
    <w:lvl w:ilvl="0" w:tplc="CA66523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C5E27"/>
    <w:multiLevelType w:val="hybridMultilevel"/>
    <w:tmpl w:val="991428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8910031"/>
    <w:multiLevelType w:val="hybridMultilevel"/>
    <w:tmpl w:val="24FAF52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0E3725"/>
    <w:multiLevelType w:val="hybridMultilevel"/>
    <w:tmpl w:val="AF18C3A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3DB24D8"/>
    <w:multiLevelType w:val="hybridMultilevel"/>
    <w:tmpl w:val="B33ECB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529187B"/>
    <w:multiLevelType w:val="hybridMultilevel"/>
    <w:tmpl w:val="B120BB0E"/>
    <w:lvl w:ilvl="0" w:tplc="CA66523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9E83D77"/>
    <w:multiLevelType w:val="hybridMultilevel"/>
    <w:tmpl w:val="9000B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BD5C65"/>
    <w:multiLevelType w:val="hybridMultilevel"/>
    <w:tmpl w:val="234A4C12"/>
    <w:lvl w:ilvl="0" w:tplc="F11C6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9"/>
  </w:num>
  <w:num w:numId="3">
    <w:abstractNumId w:val="14"/>
  </w:num>
  <w:num w:numId="4">
    <w:abstractNumId w:val="11"/>
  </w:num>
  <w:num w:numId="5">
    <w:abstractNumId w:val="4"/>
  </w:num>
  <w:num w:numId="6">
    <w:abstractNumId w:val="15"/>
  </w:num>
  <w:num w:numId="7">
    <w:abstractNumId w:val="5"/>
  </w:num>
  <w:num w:numId="8">
    <w:abstractNumId w:val="10"/>
  </w:num>
  <w:num w:numId="9">
    <w:abstractNumId w:val="1"/>
  </w:num>
  <w:num w:numId="10">
    <w:abstractNumId w:val="0"/>
  </w:num>
  <w:num w:numId="11">
    <w:abstractNumId w:val="2"/>
  </w:num>
  <w:num w:numId="12">
    <w:abstractNumId w:val="3"/>
  </w:num>
  <w:num w:numId="13">
    <w:abstractNumId w:val="13"/>
  </w:num>
  <w:num w:numId="14">
    <w:abstractNumId w:val="7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CA"/>
    <w:rsid w:val="0000411C"/>
    <w:rsid w:val="00081627"/>
    <w:rsid w:val="000C550E"/>
    <w:rsid w:val="000D1721"/>
    <w:rsid w:val="0012619B"/>
    <w:rsid w:val="001653AB"/>
    <w:rsid w:val="001C5BEA"/>
    <w:rsid w:val="00210DD1"/>
    <w:rsid w:val="00257B45"/>
    <w:rsid w:val="002C3458"/>
    <w:rsid w:val="002E3371"/>
    <w:rsid w:val="00320C0B"/>
    <w:rsid w:val="0033162D"/>
    <w:rsid w:val="003D3617"/>
    <w:rsid w:val="003D756D"/>
    <w:rsid w:val="003E4773"/>
    <w:rsid w:val="003E7178"/>
    <w:rsid w:val="00421BCA"/>
    <w:rsid w:val="00437E7B"/>
    <w:rsid w:val="004E3FF6"/>
    <w:rsid w:val="00526BC8"/>
    <w:rsid w:val="005348D3"/>
    <w:rsid w:val="00542CD8"/>
    <w:rsid w:val="00564AE4"/>
    <w:rsid w:val="00586B06"/>
    <w:rsid w:val="00591EF9"/>
    <w:rsid w:val="005966E2"/>
    <w:rsid w:val="005C1B46"/>
    <w:rsid w:val="005D1250"/>
    <w:rsid w:val="00672F4A"/>
    <w:rsid w:val="00696697"/>
    <w:rsid w:val="006A4072"/>
    <w:rsid w:val="00720F7F"/>
    <w:rsid w:val="00751B63"/>
    <w:rsid w:val="007731EE"/>
    <w:rsid w:val="007C493F"/>
    <w:rsid w:val="007F3AD1"/>
    <w:rsid w:val="008359EA"/>
    <w:rsid w:val="0083608B"/>
    <w:rsid w:val="008537BF"/>
    <w:rsid w:val="008A3E12"/>
    <w:rsid w:val="008B542D"/>
    <w:rsid w:val="00964F0E"/>
    <w:rsid w:val="0098484F"/>
    <w:rsid w:val="0099662C"/>
    <w:rsid w:val="009D5844"/>
    <w:rsid w:val="00A25D0B"/>
    <w:rsid w:val="00AE1E77"/>
    <w:rsid w:val="00B1064D"/>
    <w:rsid w:val="00B13933"/>
    <w:rsid w:val="00B351F4"/>
    <w:rsid w:val="00BA1866"/>
    <w:rsid w:val="00C45795"/>
    <w:rsid w:val="00C55E34"/>
    <w:rsid w:val="00CB14B8"/>
    <w:rsid w:val="00CD1D0D"/>
    <w:rsid w:val="00CE5C14"/>
    <w:rsid w:val="00CE64CF"/>
    <w:rsid w:val="00CF31C2"/>
    <w:rsid w:val="00D0269A"/>
    <w:rsid w:val="00D447DD"/>
    <w:rsid w:val="00D51C36"/>
    <w:rsid w:val="00D53F6F"/>
    <w:rsid w:val="00E06E86"/>
    <w:rsid w:val="00E340DD"/>
    <w:rsid w:val="00E74BFD"/>
    <w:rsid w:val="00E96B7E"/>
    <w:rsid w:val="00ED0FF3"/>
    <w:rsid w:val="00ED14BC"/>
    <w:rsid w:val="00ED404C"/>
    <w:rsid w:val="00F220BC"/>
    <w:rsid w:val="00F439F8"/>
    <w:rsid w:val="00F50677"/>
    <w:rsid w:val="00F679A4"/>
    <w:rsid w:val="00FA207D"/>
    <w:rsid w:val="00FA6937"/>
    <w:rsid w:val="00FB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CCD5"/>
  <w15:docId w15:val="{CC049FDA-C311-4FEF-8BED-7F377092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E340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340DD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E340DD"/>
    <w:rPr>
      <w:rFonts w:cs="Times New Roman"/>
      <w:vertAlign w:val="superscript"/>
    </w:rPr>
  </w:style>
  <w:style w:type="paragraph" w:styleId="a6">
    <w:name w:val="List Paragraph"/>
    <w:basedOn w:val="a"/>
    <w:uiPriority w:val="34"/>
    <w:qFormat/>
    <w:rsid w:val="00E340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447DD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0C5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720F7F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B0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66B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98484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86EA1-FD1A-4C33-B209-82BB63BAA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2</cp:revision>
  <cp:lastPrinted>2020-03-16T09:47:00Z</cp:lastPrinted>
  <dcterms:created xsi:type="dcterms:W3CDTF">2020-03-24T21:29:00Z</dcterms:created>
  <dcterms:modified xsi:type="dcterms:W3CDTF">2020-03-24T21:29:00Z</dcterms:modified>
</cp:coreProperties>
</file>